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E7" w:rsidRPr="001F5176" w:rsidRDefault="00EE28E7" w:rsidP="00D6095B">
      <w:pPr>
        <w:rPr>
          <w:rFonts w:ascii="Arial" w:hAnsi="Arial" w:cs="Arial"/>
          <w:sz w:val="2"/>
          <w:szCs w:val="2"/>
        </w:rPr>
      </w:pPr>
    </w:p>
    <w:tbl>
      <w:tblPr>
        <w:tblW w:w="950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50"/>
        <w:gridCol w:w="7251"/>
      </w:tblGrid>
      <w:tr w:rsidR="000E64C5" w:rsidRPr="005438E7" w:rsidTr="000E64C5">
        <w:trPr>
          <w:trHeight w:val="740"/>
        </w:trPr>
        <w:tc>
          <w:tcPr>
            <w:tcW w:w="9501" w:type="dxa"/>
            <w:gridSpan w:val="2"/>
            <w:tcBorders>
              <w:top w:val="thinThickSmallGap" w:sz="12" w:space="0" w:color="auto"/>
              <w:left w:val="thinThickSmallGap" w:sz="12" w:space="0" w:color="auto"/>
              <w:bottom w:val="single" w:sz="12" w:space="0" w:color="auto"/>
              <w:right w:val="thickThinSmallGap" w:sz="12" w:space="0" w:color="auto"/>
            </w:tcBorders>
            <w:shd w:val="clear" w:color="auto" w:fill="C0C0C0"/>
            <w:vAlign w:val="center"/>
          </w:tcPr>
          <w:p w:rsidR="000E64C5" w:rsidRPr="005438E7" w:rsidRDefault="000E64C5" w:rsidP="003B54E5">
            <w:pPr>
              <w:spacing w:after="0"/>
              <w:jc w:val="center"/>
              <w:rPr>
                <w:rFonts w:ascii="Arial Narrow" w:hAnsi="Arial Narrow"/>
                <w:b/>
                <w:sz w:val="28"/>
                <w:szCs w:val="28"/>
                <w:u w:val="single"/>
              </w:rPr>
            </w:pPr>
            <w:r>
              <w:rPr>
                <w:rFonts w:ascii="Arial Narrow" w:hAnsi="Arial Narrow" w:cs="Arial"/>
                <w:b/>
                <w:sz w:val="28"/>
                <w:szCs w:val="28"/>
                <w:u w:val="single"/>
              </w:rPr>
              <w:t>DETAILS OF ASSESSMENT</w:t>
            </w:r>
          </w:p>
        </w:tc>
        <w:bookmarkStart w:id="0" w:name="_GoBack"/>
        <w:bookmarkEnd w:id="0"/>
      </w:tr>
      <w:tr w:rsidR="000E64C5" w:rsidRPr="005438E7" w:rsidTr="000E64C5">
        <w:trPr>
          <w:trHeight w:val="740"/>
        </w:trPr>
        <w:tc>
          <w:tcPr>
            <w:tcW w:w="2250" w:type="dxa"/>
            <w:tcBorders>
              <w:top w:val="single" w:sz="12"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sz w:val="24"/>
                <w:szCs w:val="24"/>
              </w:rPr>
            </w:pPr>
            <w:r w:rsidRPr="005438E7">
              <w:rPr>
                <w:rFonts w:ascii="Cambria" w:hAnsi="Cambria" w:cs="Arial"/>
                <w:b/>
                <w:bCs/>
                <w:sz w:val="24"/>
                <w:szCs w:val="24"/>
              </w:rPr>
              <w:t>ORGANISATION</w:t>
            </w:r>
          </w:p>
        </w:tc>
        <w:tc>
          <w:tcPr>
            <w:tcW w:w="7251" w:type="dxa"/>
            <w:tcBorders>
              <w:top w:val="single" w:sz="12" w:space="0" w:color="auto"/>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rPr>
                <w:rFonts w:ascii="Arial" w:hAnsi="Arial" w:cs="Arial"/>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b/>
                <w:sz w:val="24"/>
                <w:szCs w:val="24"/>
              </w:rPr>
            </w:pPr>
            <w:r w:rsidRPr="005438E7">
              <w:rPr>
                <w:rFonts w:ascii="Cambria" w:hAnsi="Cambria" w:cs="Arial"/>
                <w:b/>
                <w:sz w:val="24"/>
                <w:szCs w:val="24"/>
              </w:rPr>
              <w:t>ADDRESS</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rPr>
                <w:rFonts w:ascii="Arial" w:hAnsi="Arial" w:cs="Arial"/>
                <w:sz w:val="24"/>
                <w:szCs w:val="24"/>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b/>
                <w:sz w:val="24"/>
                <w:szCs w:val="24"/>
              </w:rPr>
            </w:pPr>
            <w:r>
              <w:rPr>
                <w:rFonts w:ascii="Cambria" w:hAnsi="Cambria" w:cs="Arial"/>
                <w:b/>
                <w:sz w:val="24"/>
                <w:szCs w:val="24"/>
              </w:rPr>
              <w:t>LABORATORY REFERENCE NUMBER</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rPr>
                <w:rFonts w:ascii="Arial" w:hAnsi="Arial" w:cs="Arial"/>
                <w:sz w:val="24"/>
                <w:szCs w:val="24"/>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sz w:val="24"/>
                <w:szCs w:val="24"/>
              </w:rPr>
            </w:pPr>
            <w:r>
              <w:rPr>
                <w:rFonts w:ascii="Cambria" w:hAnsi="Cambria" w:cs="Arial"/>
                <w:b/>
                <w:sz w:val="24"/>
                <w:szCs w:val="24"/>
              </w:rPr>
              <w:t>ACCOMPANYING LABORATORY REPRESENTATIVE</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rPr>
                <w:rFonts w:ascii="Arial" w:hAnsi="Arial" w:cs="Arial"/>
                <w:sz w:val="24"/>
                <w:szCs w:val="24"/>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4320"/>
              </w:tabs>
              <w:spacing w:after="0"/>
              <w:jc w:val="both"/>
              <w:rPr>
                <w:rFonts w:ascii="Cambria" w:hAnsi="Cambria" w:cs="Arial"/>
                <w:sz w:val="24"/>
                <w:szCs w:val="24"/>
              </w:rPr>
            </w:pPr>
            <w:r w:rsidRPr="005438E7">
              <w:rPr>
                <w:rFonts w:ascii="Cambria" w:hAnsi="Cambria" w:cs="Arial"/>
                <w:b/>
                <w:bCs/>
                <w:sz w:val="24"/>
                <w:szCs w:val="24"/>
              </w:rPr>
              <w:t xml:space="preserve">DOCUMENTATION </w:t>
            </w:r>
          </w:p>
        </w:tc>
        <w:tc>
          <w:tcPr>
            <w:tcW w:w="7251" w:type="dxa"/>
            <w:tcBorders>
              <w:left w:val="double" w:sz="6" w:space="0" w:color="auto"/>
              <w:right w:val="thickThinSmallGap" w:sz="12" w:space="0" w:color="auto"/>
            </w:tcBorders>
            <w:vAlign w:val="center"/>
          </w:tcPr>
          <w:p w:rsidR="000E64C5" w:rsidRPr="0048356B" w:rsidRDefault="000E64C5" w:rsidP="003B54E5">
            <w:pPr>
              <w:tabs>
                <w:tab w:val="left" w:pos="4320"/>
              </w:tabs>
              <w:spacing w:after="0"/>
              <w:rPr>
                <w:rFonts w:ascii="Cambria" w:hAnsi="Cambria" w:cs="Arial"/>
                <w:b/>
                <w:noProof/>
                <w:sz w:val="6"/>
                <w:szCs w:val="6"/>
                <w:lang w:val="en-US"/>
              </w:rPr>
            </w:pPr>
            <w:r>
              <w:rPr>
                <w:rFonts w:ascii="Cambria" w:hAnsi="Cambria" w:cs="Arial"/>
                <w:b/>
                <w:noProof/>
                <w:sz w:val="24"/>
                <w:szCs w:val="24"/>
                <w:lang w:val="en-US" w:eastAsia="en-US"/>
              </w:rPr>
              <mc:AlternateContent>
                <mc:Choice Requires="wps">
                  <w:drawing>
                    <wp:anchor distT="0" distB="0" distL="114300" distR="114300" simplePos="0" relativeHeight="251660288" behindDoc="0" locked="0" layoutInCell="1" allowOverlap="1" wp14:anchorId="587FAA74" wp14:editId="34BB15BC">
                      <wp:simplePos x="0" y="0"/>
                      <wp:positionH relativeFrom="column">
                        <wp:posOffset>3136900</wp:posOffset>
                      </wp:positionH>
                      <wp:positionV relativeFrom="paragraph">
                        <wp:posOffset>21590</wp:posOffset>
                      </wp:positionV>
                      <wp:extent cx="228600" cy="200025"/>
                      <wp:effectExtent l="7620" t="7620" r="11430" b="1143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1A01" id="Rectangle 27" o:spid="_x0000_s1026" style="position:absolute;margin-left:247pt;margin-top:1.7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59264" behindDoc="0" locked="0" layoutInCell="1" allowOverlap="1" wp14:anchorId="083D8EDD" wp14:editId="3C9E654A">
                      <wp:simplePos x="0" y="0"/>
                      <wp:positionH relativeFrom="column">
                        <wp:posOffset>1219835</wp:posOffset>
                      </wp:positionH>
                      <wp:positionV relativeFrom="paragraph">
                        <wp:posOffset>20955</wp:posOffset>
                      </wp:positionV>
                      <wp:extent cx="228600" cy="200025"/>
                      <wp:effectExtent l="5080" t="6985" r="13970" b="1206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2850C" id="Rectangle 26" o:spid="_x0000_s1026" style="position:absolute;margin-left:96.05pt;margin-top:1.6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"/>
                  </w:pict>
                </mc:Fallback>
              </mc:AlternateContent>
            </w:r>
          </w:p>
          <w:p w:rsidR="000E64C5" w:rsidRPr="0048356B" w:rsidRDefault="000E64C5" w:rsidP="003B54E5">
            <w:pPr>
              <w:tabs>
                <w:tab w:val="left" w:pos="4320"/>
              </w:tabs>
              <w:spacing w:after="0"/>
              <w:rPr>
                <w:rFonts w:ascii="Cambria" w:hAnsi="Cambria" w:cs="Arial"/>
                <w:b/>
                <w:noProof/>
                <w:sz w:val="24"/>
                <w:szCs w:val="24"/>
                <w:lang w:val="en-US"/>
              </w:rPr>
            </w:pPr>
            <w:r w:rsidRPr="0048356B">
              <w:rPr>
                <w:rFonts w:ascii="Cambria" w:hAnsi="Cambria" w:cs="Arial"/>
                <w:b/>
                <w:noProof/>
                <w:sz w:val="24"/>
                <w:szCs w:val="24"/>
                <w:lang w:val="en-US"/>
              </w:rPr>
              <w:t>Quality Manual</w:t>
            </w:r>
            <w:r>
              <w:rPr>
                <w:rFonts w:ascii="Cambria" w:hAnsi="Cambria" w:cs="Arial"/>
                <w:b/>
                <w:noProof/>
                <w:sz w:val="24"/>
                <w:szCs w:val="24"/>
                <w:lang w:val="en-US"/>
              </w:rPr>
              <w:t xml:space="preserve">                </w:t>
            </w:r>
            <w:r w:rsidRPr="0048356B">
              <w:rPr>
                <w:rFonts w:ascii="Cambria" w:hAnsi="Cambria" w:cs="Arial"/>
                <w:b/>
                <w:noProof/>
                <w:sz w:val="24"/>
                <w:szCs w:val="24"/>
                <w:lang w:val="en-US"/>
              </w:rPr>
              <w:t>Procedures Manua</w:t>
            </w:r>
            <w:r>
              <w:rPr>
                <w:rFonts w:ascii="Cambria" w:hAnsi="Cambria" w:cs="Arial"/>
                <w:b/>
                <w:noProof/>
                <w:sz w:val="24"/>
                <w:szCs w:val="24"/>
                <w:lang w:val="en-US"/>
              </w:rPr>
              <w:t xml:space="preserve">l         </w:t>
            </w:r>
          </w:p>
          <w:p w:rsidR="000E64C5" w:rsidRPr="0048356B" w:rsidRDefault="000E64C5" w:rsidP="003B54E5">
            <w:pPr>
              <w:tabs>
                <w:tab w:val="left" w:pos="4320"/>
              </w:tabs>
              <w:spacing w:after="0"/>
              <w:rPr>
                <w:rFonts w:ascii="Cambria" w:hAnsi="Cambria" w:cs="Arial"/>
                <w:b/>
                <w:noProof/>
                <w:sz w:val="4"/>
                <w:szCs w:val="4"/>
                <w:lang w:val="en-US"/>
              </w:rPr>
            </w:pPr>
          </w:p>
          <w:p w:rsidR="000E64C5" w:rsidRPr="0048356B" w:rsidRDefault="000E64C5" w:rsidP="003B54E5">
            <w:pPr>
              <w:tabs>
                <w:tab w:val="left" w:pos="4320"/>
              </w:tabs>
              <w:spacing w:after="0"/>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63360" behindDoc="0" locked="0" layoutInCell="1" allowOverlap="1" wp14:anchorId="23A099C8" wp14:editId="63385596">
                      <wp:simplePos x="0" y="0"/>
                      <wp:positionH relativeFrom="column">
                        <wp:posOffset>711835</wp:posOffset>
                      </wp:positionH>
                      <wp:positionV relativeFrom="paragraph">
                        <wp:posOffset>192405</wp:posOffset>
                      </wp:positionV>
                      <wp:extent cx="228600" cy="200025"/>
                      <wp:effectExtent l="11430" t="12700" r="7620" b="635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85D88" id="Rectangle 30" o:spid="_x0000_s1026" style="position:absolute;margin-left:56.05pt;margin-top:15.15pt;width:18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2336" behindDoc="0" locked="0" layoutInCell="1" allowOverlap="1" wp14:anchorId="033843B9" wp14:editId="208AB6B9">
                      <wp:simplePos x="0" y="0"/>
                      <wp:positionH relativeFrom="column">
                        <wp:posOffset>4222115</wp:posOffset>
                      </wp:positionH>
                      <wp:positionV relativeFrom="paragraph">
                        <wp:posOffset>1905</wp:posOffset>
                      </wp:positionV>
                      <wp:extent cx="228600" cy="200025"/>
                      <wp:effectExtent l="6985" t="12700" r="12065" b="635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56638" id="Rectangle 29" o:spid="_x0000_s1026" style="position:absolute;margin-left:332.45pt;margin-top:.15pt;width:1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1312" behindDoc="0" locked="0" layoutInCell="1" allowOverlap="1" wp14:anchorId="049098A0" wp14:editId="3A3BEC32">
                      <wp:simplePos x="0" y="0"/>
                      <wp:positionH relativeFrom="column">
                        <wp:posOffset>1515745</wp:posOffset>
                      </wp:positionH>
                      <wp:positionV relativeFrom="paragraph">
                        <wp:posOffset>1270</wp:posOffset>
                      </wp:positionV>
                      <wp:extent cx="228600" cy="200025"/>
                      <wp:effectExtent l="5715" t="12065" r="13335" b="698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3814B" id="Rectangle 28" o:spid="_x0000_s1026" style="position:absolute;margin-left:119.35pt;margin-top:.1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"/>
                  </w:pict>
                </mc:Fallback>
              </mc:AlternateContent>
            </w:r>
            <w:r w:rsidRPr="0048356B">
              <w:rPr>
                <w:rFonts w:ascii="Cambria" w:hAnsi="Cambria" w:cs="Arial"/>
                <w:b/>
                <w:noProof/>
                <w:sz w:val="24"/>
                <w:szCs w:val="24"/>
                <w:lang w:val="en-US"/>
              </w:rPr>
              <w:t>Work Instructions</w:t>
            </w:r>
            <w:r>
              <w:rPr>
                <w:rFonts w:ascii="Cambria" w:hAnsi="Cambria" w:cs="Arial"/>
                <w:b/>
                <w:noProof/>
                <w:sz w:val="24"/>
                <w:szCs w:val="24"/>
                <w:lang w:val="en-US"/>
              </w:rPr>
              <w:t xml:space="preserve">                  </w:t>
            </w:r>
            <w:r w:rsidRPr="0048356B">
              <w:rPr>
                <w:rFonts w:ascii="Cambria" w:hAnsi="Cambria" w:cs="Arial"/>
                <w:b/>
                <w:noProof/>
                <w:sz w:val="24"/>
                <w:szCs w:val="24"/>
                <w:lang w:val="en-US"/>
              </w:rPr>
              <w:t>Standard Operating Procedures</w:t>
            </w:r>
          </w:p>
          <w:p w:rsidR="000E64C5" w:rsidRPr="0048356B" w:rsidRDefault="000E64C5" w:rsidP="003B54E5">
            <w:pPr>
              <w:tabs>
                <w:tab w:val="left" w:pos="4320"/>
              </w:tabs>
              <w:spacing w:after="0"/>
              <w:rPr>
                <w:rFonts w:ascii="Cambria" w:hAnsi="Cambria" w:cs="Arial"/>
                <w:b/>
                <w:noProof/>
                <w:sz w:val="6"/>
                <w:szCs w:val="6"/>
                <w:lang w:val="en-US"/>
              </w:rPr>
            </w:pPr>
          </w:p>
          <w:p w:rsidR="000E64C5" w:rsidRPr="005438E7" w:rsidRDefault="000E64C5" w:rsidP="003B54E5">
            <w:pPr>
              <w:tabs>
                <w:tab w:val="left" w:pos="4320"/>
              </w:tabs>
              <w:spacing w:after="0"/>
              <w:rPr>
                <w:rFonts w:ascii="Arial" w:hAnsi="Arial" w:cs="Arial"/>
              </w:rPr>
            </w:pPr>
            <w:r w:rsidRPr="0048356B">
              <w:rPr>
                <w:rFonts w:ascii="Cambria" w:hAnsi="Cambria" w:cs="Arial"/>
                <w:b/>
                <w:noProof/>
                <w:sz w:val="24"/>
                <w:szCs w:val="24"/>
                <w:lang w:val="en-US"/>
              </w:rPr>
              <w:t>Records</w:t>
            </w: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sz w:val="24"/>
                <w:szCs w:val="24"/>
              </w:rPr>
            </w:pPr>
            <w:r>
              <w:rPr>
                <w:rFonts w:ascii="Cambria" w:hAnsi="Cambria" w:cs="Arial"/>
                <w:b/>
                <w:bCs/>
                <w:sz w:val="24"/>
                <w:szCs w:val="24"/>
              </w:rPr>
              <w:t xml:space="preserve">TEAM </w:t>
            </w:r>
            <w:r w:rsidRPr="005438E7">
              <w:rPr>
                <w:rFonts w:ascii="Cambria" w:hAnsi="Cambria" w:cs="Arial"/>
                <w:b/>
                <w:bCs/>
                <w:sz w:val="24"/>
                <w:szCs w:val="24"/>
              </w:rPr>
              <w:t>LEAD</w:t>
            </w:r>
            <w:r>
              <w:rPr>
                <w:rFonts w:ascii="Cambria" w:hAnsi="Cambria" w:cs="Arial"/>
                <w:b/>
                <w:bCs/>
                <w:sz w:val="24"/>
                <w:szCs w:val="24"/>
              </w:rPr>
              <w:t>ER</w:t>
            </w:r>
            <w:r w:rsidRPr="005438E7">
              <w:rPr>
                <w:rFonts w:ascii="Cambria" w:hAnsi="Cambria" w:cs="Arial"/>
                <w:b/>
                <w:bCs/>
                <w:sz w:val="24"/>
                <w:szCs w:val="24"/>
              </w:rPr>
              <w:t xml:space="preserve"> </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ind w:left="72"/>
              <w:rPr>
                <w:rFonts w:ascii="Arial" w:hAnsi="Arial" w:cs="Arial"/>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5438E7" w:rsidRDefault="000E64C5" w:rsidP="000E64C5">
            <w:pPr>
              <w:tabs>
                <w:tab w:val="left" w:pos="3969"/>
                <w:tab w:val="left" w:pos="4253"/>
              </w:tabs>
              <w:spacing w:after="0"/>
              <w:jc w:val="both"/>
              <w:rPr>
                <w:rFonts w:ascii="Cambria" w:hAnsi="Cambria" w:cs="Arial"/>
                <w:b/>
                <w:bCs/>
                <w:sz w:val="24"/>
                <w:szCs w:val="24"/>
              </w:rPr>
            </w:pPr>
            <w:r>
              <w:rPr>
                <w:rFonts w:ascii="Cambria" w:hAnsi="Cambria" w:cs="Arial"/>
                <w:b/>
                <w:bCs/>
                <w:sz w:val="24"/>
                <w:szCs w:val="24"/>
              </w:rPr>
              <w:t>SIGNATURE</w:t>
            </w:r>
          </w:p>
        </w:tc>
        <w:tc>
          <w:tcPr>
            <w:tcW w:w="7251" w:type="dxa"/>
            <w:tcBorders>
              <w:left w:val="double" w:sz="6" w:space="0" w:color="auto"/>
              <w:right w:val="thickThinSmallGap" w:sz="12" w:space="0" w:color="auto"/>
            </w:tcBorders>
            <w:vAlign w:val="center"/>
          </w:tcPr>
          <w:p w:rsidR="000E64C5" w:rsidRPr="005438E7" w:rsidRDefault="000E64C5" w:rsidP="003B54E5">
            <w:pPr>
              <w:tabs>
                <w:tab w:val="left" w:pos="3969"/>
                <w:tab w:val="left" w:pos="4253"/>
              </w:tabs>
              <w:spacing w:after="0"/>
              <w:ind w:left="72"/>
              <w:rPr>
                <w:rFonts w:ascii="Arial" w:hAnsi="Arial" w:cs="Arial"/>
              </w:rPr>
            </w:pPr>
          </w:p>
        </w:tc>
      </w:tr>
      <w:tr w:rsidR="000E64C5" w:rsidRPr="005438E7" w:rsidTr="000E64C5">
        <w:trPr>
          <w:trHeight w:val="740"/>
        </w:trPr>
        <w:tc>
          <w:tcPr>
            <w:tcW w:w="2250" w:type="dxa"/>
            <w:tcBorders>
              <w:top w:val="double" w:sz="6" w:space="0" w:color="auto"/>
              <w:left w:val="thinThickSmallGap" w:sz="12" w:space="0" w:color="auto"/>
              <w:bottom w:val="double" w:sz="6" w:space="0" w:color="auto"/>
              <w:right w:val="double" w:sz="6" w:space="0" w:color="auto"/>
            </w:tcBorders>
            <w:shd w:val="clear" w:color="auto" w:fill="E0E0E0"/>
            <w:vAlign w:val="center"/>
          </w:tcPr>
          <w:p w:rsidR="000E64C5" w:rsidRPr="003B5CBA" w:rsidRDefault="000E64C5" w:rsidP="000E64C5">
            <w:pPr>
              <w:tabs>
                <w:tab w:val="left" w:pos="3969"/>
                <w:tab w:val="left" w:pos="4253"/>
              </w:tabs>
              <w:spacing w:after="0"/>
              <w:jc w:val="both"/>
              <w:rPr>
                <w:rFonts w:ascii="Cambria" w:hAnsi="Cambria" w:cs="Arial"/>
                <w:i/>
                <w:iCs/>
                <w:sz w:val="24"/>
                <w:szCs w:val="24"/>
              </w:rPr>
            </w:pPr>
            <w:r w:rsidRPr="003B5CBA">
              <w:rPr>
                <w:rFonts w:ascii="Cambria" w:hAnsi="Cambria" w:cs="Arial"/>
                <w:b/>
                <w:bCs/>
                <w:sz w:val="24"/>
                <w:szCs w:val="24"/>
              </w:rPr>
              <w:t>TYPE OF ASSESSMENT</w:t>
            </w:r>
          </w:p>
        </w:tc>
        <w:tc>
          <w:tcPr>
            <w:tcW w:w="7251" w:type="dxa"/>
            <w:tcBorders>
              <w:left w:val="double" w:sz="6" w:space="0" w:color="auto"/>
              <w:right w:val="thickThinSmallGap" w:sz="12" w:space="0" w:color="auto"/>
            </w:tcBorders>
            <w:vAlign w:val="center"/>
          </w:tcPr>
          <w:p w:rsidR="000E64C5" w:rsidRPr="003B5CBA" w:rsidRDefault="000E64C5" w:rsidP="003B54E5">
            <w:pPr>
              <w:tabs>
                <w:tab w:val="left" w:pos="4320"/>
              </w:tabs>
              <w:spacing w:after="0"/>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65408" behindDoc="0" locked="0" layoutInCell="1" allowOverlap="1" wp14:anchorId="27E10B3D" wp14:editId="7F78EB2A">
                      <wp:simplePos x="0" y="0"/>
                      <wp:positionH relativeFrom="column">
                        <wp:posOffset>2931160</wp:posOffset>
                      </wp:positionH>
                      <wp:positionV relativeFrom="paragraph">
                        <wp:posOffset>1905</wp:posOffset>
                      </wp:positionV>
                      <wp:extent cx="228600" cy="200025"/>
                      <wp:effectExtent l="11430" t="5080" r="7620" b="1397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2E2F" id="Rectangle 32" o:spid="_x0000_s1026" style="position:absolute;margin-left:230.8pt;margin-top:.15pt;width:18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JZHgIAADw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4384" behindDoc="0" locked="0" layoutInCell="1" allowOverlap="1" wp14:anchorId="5CE29973" wp14:editId="7C25BFE5">
                      <wp:simplePos x="0" y="0"/>
                      <wp:positionH relativeFrom="column">
                        <wp:posOffset>1240155</wp:posOffset>
                      </wp:positionH>
                      <wp:positionV relativeFrom="paragraph">
                        <wp:posOffset>6985</wp:posOffset>
                      </wp:positionV>
                      <wp:extent cx="228600" cy="200025"/>
                      <wp:effectExtent l="6350" t="10160" r="12700" b="889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38B6F" id="Rectangle 31" o:spid="_x0000_s1026" style="position:absolute;margin-left:97.65pt;margin-top:.55pt;width:18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8480" behindDoc="0" locked="0" layoutInCell="1" allowOverlap="1" wp14:anchorId="4F3F9C57" wp14:editId="565DA207">
                      <wp:simplePos x="0" y="0"/>
                      <wp:positionH relativeFrom="column">
                        <wp:posOffset>4231005</wp:posOffset>
                      </wp:positionH>
                      <wp:positionV relativeFrom="paragraph">
                        <wp:posOffset>28575</wp:posOffset>
                      </wp:positionV>
                      <wp:extent cx="228600" cy="200025"/>
                      <wp:effectExtent l="6350" t="12700" r="12700" b="635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1A65" id="Rectangle 35" o:spid="_x0000_s1026" style="position:absolute;margin-left:333.15pt;margin-top:2.25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YQHgIAADw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"/>
                  </w:pict>
                </mc:Fallback>
              </mc:AlternateContent>
            </w:r>
            <w:r w:rsidRPr="003B5CBA">
              <w:rPr>
                <w:rFonts w:ascii="Cambria" w:hAnsi="Cambria" w:cs="Arial"/>
                <w:b/>
                <w:noProof/>
                <w:sz w:val="24"/>
                <w:szCs w:val="24"/>
                <w:lang w:val="en-US"/>
              </w:rPr>
              <w:t>Pre</w:t>
            </w:r>
            <w:r>
              <w:rPr>
                <w:rFonts w:ascii="Cambria" w:hAnsi="Cambria" w:cs="Arial"/>
                <w:b/>
                <w:noProof/>
                <w:sz w:val="24"/>
                <w:szCs w:val="24"/>
                <w:lang w:val="en-US"/>
              </w:rPr>
              <w:t>liminary Visit</w:t>
            </w:r>
            <w:r w:rsidRPr="003B5CBA">
              <w:rPr>
                <w:rFonts w:ascii="Cambria" w:hAnsi="Cambria" w:cs="Arial"/>
                <w:b/>
                <w:noProof/>
                <w:sz w:val="24"/>
                <w:szCs w:val="24"/>
                <w:lang w:val="en-US"/>
              </w:rPr>
              <w:t xml:space="preserve">            Initial Assessment             Assessment    </w:t>
            </w:r>
          </w:p>
          <w:p w:rsidR="000E64C5" w:rsidRPr="003B5CBA" w:rsidRDefault="000E64C5" w:rsidP="003B54E5">
            <w:pPr>
              <w:tabs>
                <w:tab w:val="left" w:pos="4320"/>
              </w:tabs>
              <w:spacing w:after="0"/>
              <w:rPr>
                <w:rFonts w:ascii="Cambria" w:hAnsi="Cambria" w:cs="Arial"/>
                <w:b/>
                <w:noProof/>
                <w:sz w:val="4"/>
                <w:szCs w:val="4"/>
                <w:lang w:val="en-US"/>
              </w:rPr>
            </w:pPr>
          </w:p>
          <w:p w:rsidR="000E64C5" w:rsidRPr="003B5CBA" w:rsidRDefault="000E64C5" w:rsidP="003B54E5">
            <w:pPr>
              <w:tabs>
                <w:tab w:val="left" w:pos="4320"/>
              </w:tabs>
              <w:spacing w:after="0"/>
              <w:rPr>
                <w:rFonts w:ascii="Cambria" w:hAnsi="Cambria" w:cs="Arial"/>
                <w:b/>
                <w:noProof/>
                <w:sz w:val="24"/>
                <w:szCs w:val="24"/>
                <w:lang w:val="en-US"/>
              </w:rPr>
            </w:pPr>
            <w:r>
              <w:rPr>
                <w:rFonts w:ascii="Cambria" w:hAnsi="Cambria" w:cs="Arial"/>
                <w:b/>
                <w:noProof/>
                <w:sz w:val="24"/>
                <w:szCs w:val="24"/>
                <w:lang w:val="en-US" w:eastAsia="en-US"/>
              </w:rPr>
              <mc:AlternateContent>
                <mc:Choice Requires="wps">
                  <w:drawing>
                    <wp:anchor distT="0" distB="0" distL="114300" distR="114300" simplePos="0" relativeHeight="251669504" behindDoc="0" locked="0" layoutInCell="1" allowOverlap="1" wp14:anchorId="611DBA03" wp14:editId="4C75EC44">
                      <wp:simplePos x="0" y="0"/>
                      <wp:positionH relativeFrom="column">
                        <wp:posOffset>4105910</wp:posOffset>
                      </wp:positionH>
                      <wp:positionV relativeFrom="paragraph">
                        <wp:posOffset>31750</wp:posOffset>
                      </wp:positionV>
                      <wp:extent cx="228600" cy="200025"/>
                      <wp:effectExtent l="5080" t="7620" r="13970" b="1143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0A425" id="Rectangle 36" o:spid="_x0000_s1026" style="position:absolute;margin-left:323.3pt;margin-top:2.5pt;width:18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8HQIAADwEAAAOAAAAZHJzL2Uyb0RvYy54bWysU9uO0zAQfUfiHyy/06ShLd2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6432" behindDoc="0" locked="0" layoutInCell="1" allowOverlap="1" wp14:anchorId="62F5CB1C" wp14:editId="0A7DEC48">
                      <wp:simplePos x="0" y="0"/>
                      <wp:positionH relativeFrom="column">
                        <wp:posOffset>814070</wp:posOffset>
                      </wp:positionH>
                      <wp:positionV relativeFrom="paragraph">
                        <wp:posOffset>33020</wp:posOffset>
                      </wp:positionV>
                      <wp:extent cx="228600" cy="200025"/>
                      <wp:effectExtent l="8890" t="8890" r="10160" b="1016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067CE" id="Rectangle 33" o:spid="_x0000_s1026" style="position:absolute;margin-left:64.1pt;margin-top:2.6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"/>
                  </w:pict>
                </mc:Fallback>
              </mc:AlternateContent>
            </w:r>
            <w:r>
              <w:rPr>
                <w:rFonts w:ascii="Cambria" w:hAnsi="Cambria" w:cs="Arial"/>
                <w:b/>
                <w:noProof/>
                <w:sz w:val="24"/>
                <w:szCs w:val="24"/>
                <w:lang w:val="en-US" w:eastAsia="en-US"/>
              </w:rPr>
              <mc:AlternateContent>
                <mc:Choice Requires="wps">
                  <w:drawing>
                    <wp:anchor distT="0" distB="0" distL="114300" distR="114300" simplePos="0" relativeHeight="251667456" behindDoc="0" locked="0" layoutInCell="1" allowOverlap="1" wp14:anchorId="1BDE4A58" wp14:editId="39D6D0AF">
                      <wp:simplePos x="0" y="0"/>
                      <wp:positionH relativeFrom="column">
                        <wp:posOffset>2593975</wp:posOffset>
                      </wp:positionH>
                      <wp:positionV relativeFrom="paragraph">
                        <wp:posOffset>28575</wp:posOffset>
                      </wp:positionV>
                      <wp:extent cx="228600" cy="200025"/>
                      <wp:effectExtent l="7620" t="13970" r="11430" b="508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D96D" id="Rectangle 34" o:spid="_x0000_s1026" style="position:absolute;margin-left:204.25pt;margin-top:2.25pt;width:18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deHQIAADw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"/>
                  </w:pict>
                </mc:Fallback>
              </mc:AlternateContent>
            </w:r>
            <w:r w:rsidRPr="003B5CBA">
              <w:rPr>
                <w:rFonts w:ascii="Cambria" w:hAnsi="Cambria" w:cs="Arial"/>
                <w:b/>
                <w:noProof/>
                <w:sz w:val="24"/>
                <w:szCs w:val="24"/>
                <w:lang w:val="en-US"/>
              </w:rPr>
              <w:t>Extension              Extraordinary visit              Re-assessment</w:t>
            </w:r>
          </w:p>
          <w:p w:rsidR="000E64C5" w:rsidRPr="003B5CBA" w:rsidRDefault="000E64C5" w:rsidP="003B54E5">
            <w:pPr>
              <w:tabs>
                <w:tab w:val="left" w:pos="4320"/>
              </w:tabs>
              <w:spacing w:after="0"/>
              <w:rPr>
                <w:rFonts w:ascii="Arial" w:hAnsi="Arial" w:cs="Arial"/>
                <w:iCs/>
                <w:sz w:val="4"/>
                <w:szCs w:val="4"/>
              </w:rPr>
            </w:pPr>
          </w:p>
        </w:tc>
      </w:tr>
      <w:tr w:rsidR="00C82C9D" w:rsidRPr="005438E7" w:rsidTr="000E64C5">
        <w:trPr>
          <w:trHeight w:val="740"/>
        </w:trPr>
        <w:tc>
          <w:tcPr>
            <w:tcW w:w="2250" w:type="dxa"/>
            <w:tcBorders>
              <w:top w:val="double" w:sz="6" w:space="0" w:color="auto"/>
              <w:left w:val="thinThickSmallGap" w:sz="12" w:space="0" w:color="auto"/>
              <w:bottom w:val="thickThinSmallGap" w:sz="12" w:space="0" w:color="auto"/>
              <w:right w:val="double" w:sz="6" w:space="0" w:color="auto"/>
            </w:tcBorders>
            <w:shd w:val="clear" w:color="auto" w:fill="E0E0E0"/>
            <w:vAlign w:val="center"/>
          </w:tcPr>
          <w:p w:rsidR="00C82C9D" w:rsidRPr="003B5CBA" w:rsidRDefault="00C82C9D" w:rsidP="000E64C5">
            <w:pPr>
              <w:tabs>
                <w:tab w:val="left" w:pos="3969"/>
                <w:tab w:val="left" w:pos="4253"/>
              </w:tabs>
              <w:spacing w:after="0"/>
              <w:jc w:val="both"/>
              <w:rPr>
                <w:rFonts w:ascii="Cambria" w:hAnsi="Cambria" w:cs="Arial"/>
                <w:b/>
                <w:bCs/>
                <w:sz w:val="24"/>
                <w:szCs w:val="24"/>
              </w:rPr>
            </w:pPr>
            <w:r>
              <w:rPr>
                <w:rFonts w:ascii="Cambria" w:hAnsi="Cambria" w:cs="Arial"/>
                <w:b/>
                <w:bCs/>
                <w:sz w:val="24"/>
                <w:szCs w:val="24"/>
              </w:rPr>
              <w:t>DATE OF REVIEW</w:t>
            </w:r>
          </w:p>
        </w:tc>
        <w:tc>
          <w:tcPr>
            <w:tcW w:w="7251" w:type="dxa"/>
            <w:tcBorders>
              <w:left w:val="double" w:sz="6" w:space="0" w:color="auto"/>
              <w:bottom w:val="thickThinSmallGap" w:sz="12" w:space="0" w:color="auto"/>
              <w:right w:val="thickThinSmallGap" w:sz="12" w:space="0" w:color="auto"/>
            </w:tcBorders>
            <w:vAlign w:val="center"/>
          </w:tcPr>
          <w:p w:rsidR="00C82C9D" w:rsidRPr="003B5CBA" w:rsidRDefault="00C82C9D" w:rsidP="003B54E5">
            <w:pPr>
              <w:tabs>
                <w:tab w:val="left" w:pos="3969"/>
                <w:tab w:val="left" w:pos="4253"/>
              </w:tabs>
              <w:spacing w:after="0"/>
              <w:rPr>
                <w:rFonts w:ascii="Arial" w:hAnsi="Arial" w:cs="Arial"/>
                <w:iCs/>
              </w:rPr>
            </w:pPr>
          </w:p>
        </w:tc>
      </w:tr>
      <w:tr w:rsidR="000E64C5" w:rsidRPr="005438E7" w:rsidTr="000E64C5">
        <w:trPr>
          <w:trHeight w:val="740"/>
        </w:trPr>
        <w:tc>
          <w:tcPr>
            <w:tcW w:w="2250" w:type="dxa"/>
            <w:tcBorders>
              <w:top w:val="double" w:sz="6" w:space="0" w:color="auto"/>
              <w:left w:val="thinThickSmallGap" w:sz="12" w:space="0" w:color="auto"/>
              <w:bottom w:val="thickThinSmallGap" w:sz="12" w:space="0" w:color="auto"/>
              <w:right w:val="double" w:sz="6" w:space="0" w:color="auto"/>
            </w:tcBorders>
            <w:shd w:val="clear" w:color="auto" w:fill="E0E0E0"/>
            <w:vAlign w:val="center"/>
          </w:tcPr>
          <w:p w:rsidR="000E64C5" w:rsidRPr="003B5CBA" w:rsidDel="00885B33" w:rsidRDefault="000E64C5" w:rsidP="000E64C5">
            <w:pPr>
              <w:tabs>
                <w:tab w:val="left" w:pos="3969"/>
                <w:tab w:val="left" w:pos="4253"/>
              </w:tabs>
              <w:spacing w:after="0"/>
              <w:jc w:val="both"/>
              <w:rPr>
                <w:rFonts w:ascii="Cambria" w:hAnsi="Cambria" w:cs="Arial"/>
                <w:b/>
                <w:bCs/>
                <w:sz w:val="24"/>
                <w:szCs w:val="24"/>
              </w:rPr>
            </w:pPr>
            <w:r w:rsidRPr="003B5CBA">
              <w:rPr>
                <w:rFonts w:ascii="Cambria" w:hAnsi="Cambria" w:cs="Arial"/>
                <w:b/>
                <w:bCs/>
                <w:sz w:val="24"/>
                <w:szCs w:val="24"/>
              </w:rPr>
              <w:t>DATE OF VISIT</w:t>
            </w:r>
          </w:p>
        </w:tc>
        <w:tc>
          <w:tcPr>
            <w:tcW w:w="7251" w:type="dxa"/>
            <w:tcBorders>
              <w:left w:val="double" w:sz="6" w:space="0" w:color="auto"/>
              <w:bottom w:val="thickThinSmallGap" w:sz="12" w:space="0" w:color="auto"/>
              <w:right w:val="thickThinSmallGap" w:sz="12" w:space="0" w:color="auto"/>
            </w:tcBorders>
            <w:vAlign w:val="center"/>
          </w:tcPr>
          <w:p w:rsidR="000E64C5" w:rsidRPr="003B5CBA" w:rsidRDefault="000E64C5" w:rsidP="003B54E5">
            <w:pPr>
              <w:tabs>
                <w:tab w:val="left" w:pos="3969"/>
                <w:tab w:val="left" w:pos="4253"/>
              </w:tabs>
              <w:spacing w:after="0"/>
              <w:rPr>
                <w:rFonts w:ascii="Arial" w:hAnsi="Arial" w:cs="Arial"/>
                <w:iCs/>
              </w:rPr>
            </w:pPr>
          </w:p>
        </w:tc>
      </w:tr>
    </w:tbl>
    <w:p w:rsidR="004652A3" w:rsidRDefault="004652A3">
      <w:pPr>
        <w:rPr>
          <w:rFonts w:ascii="Arial" w:hAnsi="Arial" w:cs="Arial"/>
        </w:rPr>
      </w:pPr>
    </w:p>
    <w:p w:rsidR="003B54E5" w:rsidRDefault="003B54E5">
      <w:pPr>
        <w:rPr>
          <w:rFonts w:ascii="Arial" w:hAnsi="Arial" w:cs="Arial"/>
        </w:rPr>
      </w:pPr>
      <w:r>
        <w:rPr>
          <w:rFonts w:ascii="Arial" w:hAnsi="Arial" w:cs="Arial"/>
        </w:rPr>
        <w:br w:type="page"/>
      </w:r>
    </w:p>
    <w:p w:rsidR="003B54E5" w:rsidRDefault="003B54E5" w:rsidP="003B54E5">
      <w:pPr>
        <w:rPr>
          <w:rFonts w:ascii="Arial" w:hAnsi="Arial" w:cs="Arial"/>
          <w:b/>
          <w:bCs/>
        </w:rPr>
      </w:pPr>
      <w:r>
        <w:rPr>
          <w:rFonts w:ascii="Arial" w:hAnsi="Arial" w:cs="Arial"/>
          <w:b/>
          <w:bCs/>
        </w:rPr>
        <w:lastRenderedPageBreak/>
        <w:t>2</w:t>
      </w:r>
      <w:r w:rsidRPr="00BD1CD9">
        <w:rPr>
          <w:rFonts w:ascii="Arial" w:hAnsi="Arial" w:cs="Arial"/>
          <w:b/>
          <w:bCs/>
        </w:rPr>
        <w:t>.</w:t>
      </w:r>
      <w:r w:rsidRPr="00BD1CD9">
        <w:rPr>
          <w:rFonts w:ascii="Arial" w:hAnsi="Arial" w:cs="Arial"/>
          <w:b/>
          <w:bCs/>
        </w:rPr>
        <w:tab/>
      </w:r>
      <w:r>
        <w:rPr>
          <w:rFonts w:ascii="Arial" w:hAnsi="Arial" w:cs="Arial"/>
          <w:b/>
          <w:bCs/>
        </w:rPr>
        <w:t>MAURITAS R DOCUMENTS REQUIREMENTS</w:t>
      </w:r>
    </w:p>
    <w:p w:rsidR="003B54E5" w:rsidRDefault="003B54E5" w:rsidP="003B54E5">
      <w:pPr>
        <w:jc w:val="both"/>
        <w:rPr>
          <w:b/>
          <w:i/>
        </w:rPr>
      </w:pPr>
      <w:r w:rsidRPr="00322BE2">
        <w:rPr>
          <w:b/>
          <w:i/>
        </w:rPr>
        <w:t>Assessors need to check conformance of the laboratory with respect to the requirements of MAURITAS R1, R2, R3 and R4 Regulations:</w:t>
      </w:r>
    </w:p>
    <w:p w:rsidR="003B54E5" w:rsidRPr="00771B52" w:rsidRDefault="003B54E5" w:rsidP="003B54E5">
      <w:pPr>
        <w:rPr>
          <w:rFonts w:ascii="Arial" w:hAnsi="Arial" w:cs="Arial"/>
          <w:b/>
          <w:bCs/>
        </w:rPr>
      </w:pPr>
      <w:r>
        <w:rPr>
          <w:rFonts w:ascii="Arial" w:hAnsi="Arial" w:cs="Arial"/>
          <w:b/>
          <w:bCs/>
        </w:rPr>
        <w:t>MAURITAS R1</w:t>
      </w:r>
      <w:r w:rsidRPr="00D66DDE">
        <w:rPr>
          <w:rFonts w:ascii="Arial" w:hAnsi="Arial" w:cs="Arial"/>
          <w:b/>
          <w:bCs/>
        </w:rPr>
        <w:t xml:space="preserve"> – </w:t>
      </w:r>
      <w:r w:rsidRPr="00771B52">
        <w:rPr>
          <w:rFonts w:ascii="Arial" w:hAnsi="Arial" w:cs="Arial"/>
          <w:b/>
          <w:bCs/>
        </w:rPr>
        <w:t>Regulations to be met by certification bodies, inspection bodies and calibration and testing laboratories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59"/>
        <w:gridCol w:w="900"/>
        <w:gridCol w:w="4410"/>
      </w:tblGrid>
      <w:tr w:rsidR="003B54E5" w:rsidRPr="00B03229" w:rsidTr="003B54E5">
        <w:trPr>
          <w:trHeight w:val="323"/>
        </w:trPr>
        <w:tc>
          <w:tcPr>
            <w:tcW w:w="959" w:type="dxa"/>
            <w:shd w:val="clear" w:color="auto" w:fill="auto"/>
          </w:tcPr>
          <w:p w:rsidR="003B54E5" w:rsidRPr="00B03229" w:rsidRDefault="003B54E5" w:rsidP="003B54E5">
            <w:pPr>
              <w:spacing w:after="0"/>
              <w:jc w:val="center"/>
              <w:rPr>
                <w:rFonts w:ascii="Arial" w:hAnsi="Arial" w:cs="Arial"/>
                <w:b/>
                <w:bCs/>
              </w:rPr>
            </w:pPr>
            <w:r w:rsidRPr="00B03229">
              <w:rPr>
                <w:rFonts w:ascii="Arial" w:hAnsi="Arial" w:cs="Arial"/>
                <w:b/>
                <w:bCs/>
              </w:rPr>
              <w:t>Clause</w:t>
            </w:r>
          </w:p>
        </w:tc>
        <w:tc>
          <w:tcPr>
            <w:tcW w:w="3559" w:type="dxa"/>
            <w:shd w:val="clear" w:color="auto" w:fill="auto"/>
          </w:tcPr>
          <w:p w:rsidR="003B54E5" w:rsidRPr="00771B52" w:rsidRDefault="003B54E5" w:rsidP="003B54E5">
            <w:pPr>
              <w:spacing w:after="0"/>
              <w:jc w:val="center"/>
              <w:rPr>
                <w:rFonts w:ascii="Arial" w:hAnsi="Arial" w:cs="Arial"/>
                <w:color w:val="000000"/>
                <w:sz w:val="18"/>
                <w:szCs w:val="18"/>
              </w:rPr>
            </w:pPr>
            <w:r w:rsidRPr="006B0B66">
              <w:rPr>
                <w:rFonts w:ascii="Arial" w:hAnsi="Arial" w:cs="Arial"/>
                <w:b/>
                <w:bCs/>
              </w:rPr>
              <w:t>MAURITAS R1 Requirement</w:t>
            </w:r>
          </w:p>
        </w:tc>
        <w:tc>
          <w:tcPr>
            <w:tcW w:w="900" w:type="dxa"/>
            <w:shd w:val="clear" w:color="auto" w:fill="auto"/>
          </w:tcPr>
          <w:p w:rsidR="003B54E5" w:rsidRDefault="003B54E5" w:rsidP="003B54E5">
            <w:pPr>
              <w:spacing w:after="0"/>
              <w:jc w:val="center"/>
              <w:rPr>
                <w:rFonts w:ascii="Arial" w:hAnsi="Arial" w:cs="Arial"/>
                <w:b/>
                <w:bCs/>
              </w:rPr>
            </w:pPr>
            <w:r w:rsidRPr="00B03229">
              <w:rPr>
                <w:rFonts w:ascii="Arial" w:hAnsi="Arial" w:cs="Arial"/>
                <w:b/>
                <w:bCs/>
              </w:rPr>
              <w:t>C/NC/</w:t>
            </w:r>
          </w:p>
          <w:p w:rsidR="003B54E5" w:rsidRPr="00B03229" w:rsidRDefault="003B54E5" w:rsidP="003B54E5">
            <w:pPr>
              <w:spacing w:after="0"/>
              <w:jc w:val="center"/>
              <w:rPr>
                <w:rFonts w:ascii="Arial" w:hAnsi="Arial" w:cs="Arial"/>
                <w:b/>
                <w:bCs/>
              </w:rPr>
            </w:pPr>
            <w:r w:rsidRPr="00B03229">
              <w:rPr>
                <w:rFonts w:ascii="Arial" w:hAnsi="Arial" w:cs="Arial"/>
                <w:b/>
                <w:bCs/>
              </w:rPr>
              <w:t>NA</w:t>
            </w:r>
          </w:p>
        </w:tc>
        <w:tc>
          <w:tcPr>
            <w:tcW w:w="4410" w:type="dxa"/>
            <w:shd w:val="clear" w:color="auto" w:fill="auto"/>
          </w:tcPr>
          <w:p w:rsidR="003B54E5" w:rsidRPr="00B03229" w:rsidRDefault="003B54E5" w:rsidP="003B54E5">
            <w:pPr>
              <w:spacing w:after="0"/>
              <w:jc w:val="center"/>
              <w:rPr>
                <w:rFonts w:ascii="Arial" w:hAnsi="Arial" w:cs="Arial"/>
                <w:b/>
                <w:bCs/>
              </w:rPr>
            </w:pPr>
            <w:r w:rsidRPr="00B03229">
              <w:rPr>
                <w:rFonts w:ascii="Arial" w:hAnsi="Arial" w:cs="Arial"/>
                <w:b/>
                <w:bCs/>
              </w:rPr>
              <w:t>Evidence checked</w:t>
            </w:r>
          </w:p>
        </w:tc>
      </w:tr>
      <w:tr w:rsidR="003B54E5" w:rsidRPr="00B03229" w:rsidTr="00E002F6">
        <w:trPr>
          <w:trHeight w:val="919"/>
        </w:trPr>
        <w:tc>
          <w:tcPr>
            <w:tcW w:w="959" w:type="dxa"/>
            <w:shd w:val="clear" w:color="auto" w:fill="auto"/>
          </w:tcPr>
          <w:p w:rsidR="003B54E5" w:rsidRPr="00890F83" w:rsidRDefault="003B54E5" w:rsidP="003B54E5">
            <w:pPr>
              <w:spacing w:after="0"/>
              <w:rPr>
                <w:rFonts w:ascii="Arial" w:hAnsi="Arial" w:cs="Arial"/>
                <w:b/>
                <w:bCs/>
                <w:sz w:val="18"/>
                <w:szCs w:val="18"/>
              </w:rPr>
            </w:pPr>
            <w:r w:rsidRPr="00890F83">
              <w:rPr>
                <w:rFonts w:ascii="Arial" w:hAnsi="Arial" w:cs="Arial"/>
                <w:b/>
                <w:bCs/>
                <w:sz w:val="18"/>
                <w:szCs w:val="18"/>
              </w:rPr>
              <w:t>7.1 d</w:t>
            </w:r>
          </w:p>
        </w:tc>
        <w:tc>
          <w:tcPr>
            <w:tcW w:w="3559" w:type="dxa"/>
            <w:shd w:val="clear" w:color="auto" w:fill="auto"/>
          </w:tcPr>
          <w:p w:rsidR="003B54E5" w:rsidRPr="00771B52" w:rsidRDefault="003B54E5" w:rsidP="003B54E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whether the laboratory </w:t>
            </w:r>
            <w:proofErr w:type="gramStart"/>
            <w:r w:rsidRPr="00771B52">
              <w:rPr>
                <w:rFonts w:ascii="Arial" w:hAnsi="Arial" w:cs="Arial"/>
                <w:color w:val="000000"/>
                <w:sz w:val="18"/>
                <w:szCs w:val="18"/>
              </w:rPr>
              <w:t>makes reference</w:t>
            </w:r>
            <w:proofErr w:type="gramEnd"/>
            <w:r w:rsidRPr="00771B52">
              <w:rPr>
                <w:rFonts w:ascii="Arial" w:hAnsi="Arial" w:cs="Arial"/>
                <w:color w:val="000000"/>
                <w:sz w:val="18"/>
                <w:szCs w:val="18"/>
              </w:rPr>
              <w:t xml:space="preserve"> to accreditation in such a manner so as not to bring MAURITAS into disrepute nor in a misleading manner?</w:t>
            </w:r>
            <w:r w:rsidRPr="00771B52" w:rsidDel="00AB7A91">
              <w:rPr>
                <w:rFonts w:ascii="Arial" w:hAnsi="Arial" w:cs="Arial"/>
                <w:color w:val="000000"/>
                <w:sz w:val="18"/>
                <w:szCs w:val="18"/>
              </w:rPr>
              <w:t xml:space="preserve"> </w:t>
            </w:r>
          </w:p>
        </w:tc>
        <w:tc>
          <w:tcPr>
            <w:tcW w:w="900" w:type="dxa"/>
            <w:shd w:val="clear" w:color="auto" w:fill="auto"/>
          </w:tcPr>
          <w:p w:rsidR="003B54E5" w:rsidRPr="00B03229" w:rsidRDefault="003B54E5" w:rsidP="003B54E5">
            <w:pPr>
              <w:spacing w:after="0"/>
              <w:rPr>
                <w:rFonts w:ascii="Arial" w:hAnsi="Arial" w:cs="Arial"/>
                <w:b/>
                <w:bCs/>
                <w:sz w:val="16"/>
                <w:szCs w:val="16"/>
              </w:rPr>
            </w:pPr>
          </w:p>
        </w:tc>
        <w:tc>
          <w:tcPr>
            <w:tcW w:w="4410" w:type="dxa"/>
            <w:shd w:val="clear" w:color="auto" w:fill="auto"/>
          </w:tcPr>
          <w:p w:rsidR="003B54E5" w:rsidRPr="00B03229" w:rsidRDefault="003B54E5" w:rsidP="003B54E5">
            <w:pPr>
              <w:spacing w:after="0"/>
              <w:rPr>
                <w:rFonts w:ascii="Arial" w:hAnsi="Arial" w:cs="Arial"/>
                <w:b/>
                <w:bCs/>
                <w:sz w:val="16"/>
                <w:szCs w:val="16"/>
              </w:rPr>
            </w:pPr>
          </w:p>
        </w:tc>
      </w:tr>
      <w:tr w:rsidR="003B54E5" w:rsidRPr="00B03229" w:rsidTr="003B54E5">
        <w:tc>
          <w:tcPr>
            <w:tcW w:w="959" w:type="dxa"/>
            <w:shd w:val="clear" w:color="auto" w:fill="auto"/>
          </w:tcPr>
          <w:p w:rsidR="003B54E5" w:rsidRPr="00890F83" w:rsidRDefault="003B54E5" w:rsidP="003B54E5">
            <w:pPr>
              <w:spacing w:after="0"/>
              <w:rPr>
                <w:rFonts w:ascii="Arial" w:hAnsi="Arial" w:cs="Arial"/>
                <w:b/>
                <w:bCs/>
                <w:sz w:val="18"/>
                <w:szCs w:val="18"/>
              </w:rPr>
            </w:pPr>
            <w:r w:rsidRPr="00890F83">
              <w:rPr>
                <w:rFonts w:ascii="Arial" w:hAnsi="Arial" w:cs="Arial"/>
                <w:b/>
                <w:bCs/>
                <w:sz w:val="18"/>
                <w:szCs w:val="18"/>
              </w:rPr>
              <w:t>7.1 g</w:t>
            </w:r>
          </w:p>
          <w:p w:rsidR="003B54E5" w:rsidRPr="00890F83" w:rsidRDefault="003B54E5" w:rsidP="003B54E5">
            <w:pPr>
              <w:spacing w:after="0"/>
              <w:rPr>
                <w:rFonts w:ascii="Arial" w:hAnsi="Arial" w:cs="Arial"/>
                <w:b/>
                <w:bCs/>
                <w:sz w:val="18"/>
                <w:szCs w:val="18"/>
              </w:rPr>
            </w:pPr>
          </w:p>
        </w:tc>
        <w:tc>
          <w:tcPr>
            <w:tcW w:w="3559" w:type="dxa"/>
            <w:shd w:val="clear" w:color="auto" w:fill="auto"/>
          </w:tcPr>
          <w:p w:rsidR="003B54E5" w:rsidRPr="00771B52" w:rsidRDefault="003B54E5" w:rsidP="003B54E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contracts between labs and clients.  </w:t>
            </w:r>
          </w:p>
        </w:tc>
        <w:tc>
          <w:tcPr>
            <w:tcW w:w="900" w:type="dxa"/>
            <w:shd w:val="clear" w:color="auto" w:fill="auto"/>
          </w:tcPr>
          <w:p w:rsidR="003B54E5" w:rsidRPr="00B03229" w:rsidRDefault="003B54E5" w:rsidP="003B54E5">
            <w:pPr>
              <w:spacing w:after="0"/>
              <w:rPr>
                <w:rFonts w:ascii="Arial" w:hAnsi="Arial" w:cs="Arial"/>
                <w:b/>
                <w:bCs/>
                <w:sz w:val="16"/>
                <w:szCs w:val="16"/>
              </w:rPr>
            </w:pPr>
          </w:p>
        </w:tc>
        <w:tc>
          <w:tcPr>
            <w:tcW w:w="4410" w:type="dxa"/>
            <w:shd w:val="clear" w:color="auto" w:fill="auto"/>
          </w:tcPr>
          <w:p w:rsidR="003B54E5" w:rsidRPr="00B03229" w:rsidRDefault="003B54E5" w:rsidP="003B54E5">
            <w:pPr>
              <w:spacing w:after="0"/>
              <w:rPr>
                <w:rFonts w:ascii="Arial" w:hAnsi="Arial" w:cs="Arial"/>
                <w:b/>
                <w:bCs/>
                <w:sz w:val="16"/>
                <w:szCs w:val="16"/>
              </w:rPr>
            </w:pPr>
          </w:p>
        </w:tc>
      </w:tr>
      <w:tr w:rsidR="003B54E5" w:rsidRPr="00B03229" w:rsidTr="003B54E5">
        <w:tc>
          <w:tcPr>
            <w:tcW w:w="959" w:type="dxa"/>
            <w:shd w:val="clear" w:color="auto" w:fill="auto"/>
          </w:tcPr>
          <w:p w:rsidR="003B54E5" w:rsidRPr="00890F83" w:rsidRDefault="003B54E5" w:rsidP="003B54E5">
            <w:pPr>
              <w:spacing w:after="0"/>
              <w:rPr>
                <w:rFonts w:ascii="Arial" w:hAnsi="Arial" w:cs="Arial"/>
                <w:b/>
                <w:bCs/>
                <w:sz w:val="18"/>
                <w:szCs w:val="18"/>
              </w:rPr>
            </w:pPr>
            <w:r w:rsidRPr="00890F83">
              <w:rPr>
                <w:rFonts w:ascii="Arial" w:hAnsi="Arial" w:cs="Arial"/>
                <w:b/>
                <w:bCs/>
                <w:sz w:val="18"/>
                <w:szCs w:val="18"/>
              </w:rPr>
              <w:t xml:space="preserve">7.1 </w:t>
            </w:r>
            <w:proofErr w:type="spellStart"/>
            <w:r w:rsidRPr="00890F83">
              <w:rPr>
                <w:rFonts w:ascii="Arial" w:hAnsi="Arial" w:cs="Arial"/>
                <w:b/>
                <w:bCs/>
                <w:sz w:val="18"/>
                <w:szCs w:val="18"/>
              </w:rPr>
              <w:t>i</w:t>
            </w:r>
            <w:proofErr w:type="spellEnd"/>
          </w:p>
        </w:tc>
        <w:tc>
          <w:tcPr>
            <w:tcW w:w="3559" w:type="dxa"/>
            <w:shd w:val="clear" w:color="auto" w:fill="auto"/>
          </w:tcPr>
          <w:p w:rsidR="003B54E5" w:rsidRPr="00771B52" w:rsidRDefault="003B54E5" w:rsidP="003B54E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how lab ensures that its clients do not reproduce part of the test/calibration reports? </w:t>
            </w:r>
          </w:p>
        </w:tc>
        <w:tc>
          <w:tcPr>
            <w:tcW w:w="900" w:type="dxa"/>
            <w:shd w:val="clear" w:color="auto" w:fill="auto"/>
          </w:tcPr>
          <w:p w:rsidR="003B54E5" w:rsidRPr="00B03229" w:rsidRDefault="003B54E5" w:rsidP="003B54E5">
            <w:pPr>
              <w:spacing w:after="0"/>
              <w:rPr>
                <w:rFonts w:ascii="Arial" w:hAnsi="Arial" w:cs="Arial"/>
                <w:b/>
                <w:bCs/>
                <w:sz w:val="16"/>
                <w:szCs w:val="16"/>
              </w:rPr>
            </w:pPr>
          </w:p>
        </w:tc>
        <w:tc>
          <w:tcPr>
            <w:tcW w:w="4410" w:type="dxa"/>
            <w:shd w:val="clear" w:color="auto" w:fill="auto"/>
          </w:tcPr>
          <w:p w:rsidR="003B54E5" w:rsidRPr="00B03229" w:rsidRDefault="003B54E5" w:rsidP="003B54E5">
            <w:pPr>
              <w:spacing w:after="0"/>
              <w:rPr>
                <w:rFonts w:ascii="Arial" w:hAnsi="Arial" w:cs="Arial"/>
                <w:b/>
                <w:bCs/>
                <w:sz w:val="16"/>
                <w:szCs w:val="16"/>
              </w:rPr>
            </w:pPr>
          </w:p>
        </w:tc>
      </w:tr>
      <w:tr w:rsidR="003B54E5" w:rsidRPr="00B03229" w:rsidTr="003B54E5">
        <w:tc>
          <w:tcPr>
            <w:tcW w:w="959" w:type="dxa"/>
            <w:shd w:val="clear" w:color="auto" w:fill="auto"/>
          </w:tcPr>
          <w:p w:rsidR="003B54E5" w:rsidRPr="00890F83" w:rsidRDefault="003B54E5" w:rsidP="003B54E5">
            <w:pPr>
              <w:spacing w:after="0"/>
              <w:rPr>
                <w:rFonts w:ascii="Arial" w:hAnsi="Arial" w:cs="Arial"/>
                <w:b/>
                <w:bCs/>
                <w:sz w:val="18"/>
                <w:szCs w:val="18"/>
              </w:rPr>
            </w:pPr>
            <w:r w:rsidRPr="00890F83">
              <w:rPr>
                <w:rFonts w:ascii="Arial" w:hAnsi="Arial" w:cs="Arial"/>
                <w:b/>
                <w:bCs/>
                <w:sz w:val="18"/>
                <w:szCs w:val="18"/>
              </w:rPr>
              <w:t>9.2</w:t>
            </w:r>
          </w:p>
        </w:tc>
        <w:tc>
          <w:tcPr>
            <w:tcW w:w="3559" w:type="dxa"/>
            <w:shd w:val="clear" w:color="auto" w:fill="auto"/>
          </w:tcPr>
          <w:p w:rsidR="003B54E5" w:rsidRPr="00771B52" w:rsidRDefault="003B54E5" w:rsidP="003B54E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whether there </w:t>
            </w:r>
            <w:proofErr w:type="gramStart"/>
            <w:r w:rsidRPr="00771B52">
              <w:rPr>
                <w:rFonts w:ascii="Arial" w:hAnsi="Arial" w:cs="Arial"/>
                <w:color w:val="000000"/>
                <w:sz w:val="18"/>
                <w:szCs w:val="18"/>
              </w:rPr>
              <w:t>has</w:t>
            </w:r>
            <w:proofErr w:type="gramEnd"/>
            <w:r w:rsidRPr="00771B52">
              <w:rPr>
                <w:rFonts w:ascii="Arial" w:hAnsi="Arial" w:cs="Arial"/>
                <w:color w:val="000000"/>
                <w:sz w:val="18"/>
                <w:szCs w:val="18"/>
              </w:rPr>
              <w:t xml:space="preserve"> been any changes with respect to: ‘legal, commercial or organisational status’, ‘organisation and management </w:t>
            </w:r>
            <w:proofErr w:type="spellStart"/>
            <w:r w:rsidRPr="00771B52">
              <w:rPr>
                <w:rFonts w:ascii="Arial" w:hAnsi="Arial" w:cs="Arial"/>
                <w:color w:val="000000"/>
                <w:sz w:val="18"/>
                <w:szCs w:val="18"/>
              </w:rPr>
              <w:t>e.g</w:t>
            </w:r>
            <w:proofErr w:type="spellEnd"/>
            <w:r w:rsidRPr="00771B52">
              <w:rPr>
                <w:rFonts w:ascii="Arial" w:hAnsi="Arial" w:cs="Arial"/>
                <w:color w:val="000000"/>
                <w:sz w:val="18"/>
                <w:szCs w:val="18"/>
              </w:rPr>
              <w:t xml:space="preserve"> key managerial or technical’, ‘policies or procedures’, ‘premises’, ‘equipment, facilities, working environment or other resources’, ‘technical signatories’ and ‘compliance with MAURITAS requirements’ within the organisation since the last visit of MAURITAS? </w:t>
            </w:r>
          </w:p>
          <w:p w:rsidR="003B54E5" w:rsidRPr="00771B52" w:rsidRDefault="003B54E5" w:rsidP="003B54E5">
            <w:pPr>
              <w:spacing w:after="0"/>
              <w:jc w:val="both"/>
              <w:rPr>
                <w:rFonts w:ascii="Arial" w:hAnsi="Arial" w:cs="Arial"/>
                <w:color w:val="000000"/>
                <w:sz w:val="18"/>
                <w:szCs w:val="18"/>
              </w:rPr>
            </w:pPr>
            <w:r w:rsidRPr="00771B52">
              <w:rPr>
                <w:rFonts w:ascii="Arial" w:hAnsi="Arial" w:cs="Arial"/>
                <w:color w:val="000000"/>
                <w:sz w:val="18"/>
                <w:szCs w:val="18"/>
              </w:rPr>
              <w:t xml:space="preserve">Did the laboratory inform MAURITAS within 1 week of these changes? </w:t>
            </w:r>
          </w:p>
        </w:tc>
        <w:tc>
          <w:tcPr>
            <w:tcW w:w="900" w:type="dxa"/>
            <w:shd w:val="clear" w:color="auto" w:fill="auto"/>
          </w:tcPr>
          <w:p w:rsidR="003B54E5" w:rsidRPr="00B03229" w:rsidRDefault="003B54E5" w:rsidP="003B54E5">
            <w:pPr>
              <w:spacing w:after="0"/>
              <w:rPr>
                <w:rFonts w:ascii="Arial" w:hAnsi="Arial" w:cs="Arial"/>
                <w:b/>
                <w:bCs/>
                <w:sz w:val="16"/>
                <w:szCs w:val="16"/>
              </w:rPr>
            </w:pPr>
          </w:p>
        </w:tc>
        <w:tc>
          <w:tcPr>
            <w:tcW w:w="4410" w:type="dxa"/>
            <w:shd w:val="clear" w:color="auto" w:fill="auto"/>
          </w:tcPr>
          <w:p w:rsidR="003B54E5" w:rsidRPr="00B03229" w:rsidRDefault="003B54E5" w:rsidP="003B54E5">
            <w:pPr>
              <w:spacing w:after="0"/>
              <w:rPr>
                <w:rFonts w:ascii="Arial" w:hAnsi="Arial" w:cs="Arial"/>
                <w:b/>
                <w:bCs/>
                <w:sz w:val="16"/>
                <w:szCs w:val="16"/>
              </w:rPr>
            </w:pPr>
          </w:p>
        </w:tc>
      </w:tr>
      <w:tr w:rsidR="003B54E5" w:rsidRPr="00B03229" w:rsidTr="003B54E5">
        <w:tc>
          <w:tcPr>
            <w:tcW w:w="959" w:type="dxa"/>
            <w:shd w:val="clear" w:color="auto" w:fill="auto"/>
          </w:tcPr>
          <w:p w:rsidR="003B54E5" w:rsidRPr="00890F83" w:rsidRDefault="003B54E5" w:rsidP="003B54E5">
            <w:pPr>
              <w:spacing w:after="0"/>
              <w:rPr>
                <w:rFonts w:ascii="Arial" w:hAnsi="Arial" w:cs="Arial"/>
                <w:b/>
                <w:bCs/>
                <w:sz w:val="18"/>
                <w:szCs w:val="18"/>
              </w:rPr>
            </w:pPr>
            <w:r w:rsidRPr="00890F83">
              <w:rPr>
                <w:rFonts w:ascii="Arial" w:hAnsi="Arial" w:cs="Arial"/>
                <w:b/>
                <w:bCs/>
                <w:sz w:val="18"/>
                <w:szCs w:val="18"/>
              </w:rPr>
              <w:t>9.3</w:t>
            </w:r>
          </w:p>
        </w:tc>
        <w:tc>
          <w:tcPr>
            <w:tcW w:w="3559" w:type="dxa"/>
            <w:shd w:val="clear" w:color="auto" w:fill="auto"/>
          </w:tcPr>
          <w:p w:rsidR="003B54E5" w:rsidRPr="00771B52" w:rsidRDefault="003B54E5" w:rsidP="003B54E5">
            <w:pPr>
              <w:spacing w:after="0"/>
              <w:jc w:val="both"/>
              <w:rPr>
                <w:rFonts w:ascii="Arial" w:hAnsi="Arial" w:cs="Arial"/>
                <w:color w:val="000000"/>
                <w:sz w:val="18"/>
                <w:szCs w:val="18"/>
              </w:rPr>
            </w:pPr>
            <w:r>
              <w:rPr>
                <w:rFonts w:ascii="Arial" w:hAnsi="Arial" w:cs="Arial"/>
                <w:color w:val="000000"/>
                <w:sz w:val="18"/>
                <w:szCs w:val="18"/>
              </w:rPr>
              <w:t>TL</w:t>
            </w:r>
            <w:r w:rsidRPr="00771B52">
              <w:rPr>
                <w:rFonts w:ascii="Arial" w:hAnsi="Arial" w:cs="Arial"/>
                <w:color w:val="000000"/>
                <w:sz w:val="18"/>
                <w:szCs w:val="18"/>
              </w:rPr>
              <w:t xml:space="preserve"> to check whether lab has been able to comply with the new Regulations and relevant criteria of competence within the deadline given by MAURITAS?</w:t>
            </w:r>
          </w:p>
        </w:tc>
        <w:tc>
          <w:tcPr>
            <w:tcW w:w="900" w:type="dxa"/>
            <w:shd w:val="clear" w:color="auto" w:fill="auto"/>
          </w:tcPr>
          <w:p w:rsidR="003B54E5" w:rsidRPr="00B03229" w:rsidRDefault="003B54E5" w:rsidP="003B54E5">
            <w:pPr>
              <w:spacing w:after="0"/>
              <w:rPr>
                <w:rFonts w:ascii="Arial" w:hAnsi="Arial" w:cs="Arial"/>
                <w:b/>
                <w:bCs/>
                <w:sz w:val="16"/>
                <w:szCs w:val="16"/>
              </w:rPr>
            </w:pPr>
          </w:p>
        </w:tc>
        <w:tc>
          <w:tcPr>
            <w:tcW w:w="4410" w:type="dxa"/>
            <w:shd w:val="clear" w:color="auto" w:fill="auto"/>
          </w:tcPr>
          <w:p w:rsidR="003B54E5" w:rsidRPr="00B03229" w:rsidRDefault="003B54E5" w:rsidP="003B54E5">
            <w:pPr>
              <w:spacing w:after="0"/>
              <w:rPr>
                <w:rFonts w:ascii="Arial" w:hAnsi="Arial" w:cs="Arial"/>
                <w:b/>
                <w:bCs/>
                <w:sz w:val="16"/>
                <w:szCs w:val="16"/>
              </w:rPr>
            </w:pPr>
          </w:p>
        </w:tc>
      </w:tr>
    </w:tbl>
    <w:p w:rsidR="003B54E5" w:rsidRPr="00771B52" w:rsidRDefault="003B54E5" w:rsidP="003B54E5">
      <w:pPr>
        <w:rPr>
          <w:rFonts w:ascii="Arial" w:hAnsi="Arial" w:cs="Arial"/>
          <w:b/>
          <w:bCs/>
          <w:sz w:val="4"/>
          <w:szCs w:val="4"/>
        </w:rPr>
      </w:pPr>
    </w:p>
    <w:p w:rsidR="003B54E5" w:rsidRPr="00D66DDE" w:rsidRDefault="003B54E5" w:rsidP="003B54E5">
      <w:pPr>
        <w:rPr>
          <w:rFonts w:ascii="Arial" w:hAnsi="Arial" w:cs="Arial"/>
          <w:b/>
          <w:bCs/>
        </w:rPr>
      </w:pPr>
      <w:r>
        <w:rPr>
          <w:rFonts w:ascii="Arial" w:hAnsi="Arial" w:cs="Arial"/>
          <w:b/>
          <w:bCs/>
        </w:rPr>
        <w:t>MAURITAS R2</w:t>
      </w:r>
      <w:r w:rsidRPr="00D66DDE">
        <w:rPr>
          <w:rFonts w:ascii="Arial" w:hAnsi="Arial" w:cs="Arial"/>
          <w:b/>
          <w:bCs/>
        </w:rPr>
        <w:t xml:space="preserve"> – Regulations to be met by </w:t>
      </w:r>
      <w:r>
        <w:rPr>
          <w:rFonts w:ascii="Arial" w:hAnsi="Arial" w:cs="Arial"/>
          <w:b/>
          <w:bCs/>
        </w:rPr>
        <w:t>applicant and accredited CABs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386"/>
        <w:gridCol w:w="900"/>
        <w:gridCol w:w="4410"/>
      </w:tblGrid>
      <w:tr w:rsidR="003B54E5" w:rsidRPr="00B03229" w:rsidTr="003B54E5">
        <w:trPr>
          <w:trHeight w:val="323"/>
        </w:trPr>
        <w:tc>
          <w:tcPr>
            <w:tcW w:w="1132" w:type="dxa"/>
            <w:shd w:val="clear" w:color="auto" w:fill="auto"/>
          </w:tcPr>
          <w:p w:rsidR="003B54E5" w:rsidRPr="00B03229" w:rsidRDefault="003B54E5" w:rsidP="003B54E5">
            <w:pPr>
              <w:spacing w:after="0"/>
              <w:jc w:val="center"/>
              <w:rPr>
                <w:rFonts w:ascii="Arial" w:hAnsi="Arial" w:cs="Arial"/>
                <w:b/>
                <w:bCs/>
              </w:rPr>
            </w:pPr>
            <w:r w:rsidRPr="00B03229">
              <w:rPr>
                <w:rFonts w:ascii="Arial" w:hAnsi="Arial" w:cs="Arial"/>
                <w:b/>
                <w:bCs/>
              </w:rPr>
              <w:t>Clause</w:t>
            </w:r>
          </w:p>
        </w:tc>
        <w:tc>
          <w:tcPr>
            <w:tcW w:w="3386" w:type="dxa"/>
            <w:shd w:val="clear" w:color="auto" w:fill="auto"/>
          </w:tcPr>
          <w:p w:rsidR="003B54E5" w:rsidRPr="009600CF" w:rsidRDefault="003B54E5" w:rsidP="003B54E5">
            <w:pPr>
              <w:spacing w:after="0"/>
              <w:jc w:val="center"/>
              <w:rPr>
                <w:rFonts w:ascii="Arial" w:hAnsi="Arial" w:cs="Arial"/>
                <w:b/>
                <w:bCs/>
              </w:rPr>
            </w:pPr>
            <w:r w:rsidRPr="009600CF">
              <w:rPr>
                <w:rFonts w:ascii="Arial" w:hAnsi="Arial" w:cs="Arial"/>
                <w:b/>
                <w:bCs/>
              </w:rPr>
              <w:t>MAURITAS R2 Requirement</w:t>
            </w:r>
          </w:p>
        </w:tc>
        <w:tc>
          <w:tcPr>
            <w:tcW w:w="900" w:type="dxa"/>
            <w:shd w:val="clear" w:color="auto" w:fill="auto"/>
          </w:tcPr>
          <w:p w:rsidR="003B54E5" w:rsidRPr="00B03229" w:rsidRDefault="003B54E5" w:rsidP="003B54E5">
            <w:pPr>
              <w:spacing w:after="0"/>
              <w:jc w:val="center"/>
              <w:rPr>
                <w:rFonts w:ascii="Arial" w:hAnsi="Arial" w:cs="Arial"/>
                <w:b/>
                <w:bCs/>
              </w:rPr>
            </w:pPr>
            <w:r w:rsidRPr="00B03229">
              <w:rPr>
                <w:rFonts w:ascii="Arial" w:hAnsi="Arial" w:cs="Arial"/>
                <w:b/>
                <w:bCs/>
              </w:rPr>
              <w:t>C/NC/NA</w:t>
            </w:r>
          </w:p>
        </w:tc>
        <w:tc>
          <w:tcPr>
            <w:tcW w:w="4410" w:type="dxa"/>
            <w:shd w:val="clear" w:color="auto" w:fill="auto"/>
          </w:tcPr>
          <w:p w:rsidR="003B54E5" w:rsidRPr="00B03229" w:rsidRDefault="003B54E5" w:rsidP="003B54E5">
            <w:pPr>
              <w:spacing w:after="0"/>
              <w:jc w:val="center"/>
              <w:rPr>
                <w:rFonts w:ascii="Arial" w:hAnsi="Arial" w:cs="Arial"/>
                <w:b/>
                <w:bCs/>
              </w:rPr>
            </w:pPr>
            <w:r w:rsidRPr="00B03229">
              <w:rPr>
                <w:rFonts w:ascii="Arial" w:hAnsi="Arial" w:cs="Arial"/>
                <w:b/>
                <w:bCs/>
              </w:rPr>
              <w:t>Evidence checked</w:t>
            </w:r>
          </w:p>
        </w:tc>
      </w:tr>
      <w:tr w:rsidR="003B54E5" w:rsidRPr="00B03229" w:rsidTr="003B54E5">
        <w:trPr>
          <w:trHeight w:val="728"/>
        </w:trPr>
        <w:tc>
          <w:tcPr>
            <w:tcW w:w="1132" w:type="dxa"/>
            <w:shd w:val="clear" w:color="auto" w:fill="auto"/>
          </w:tcPr>
          <w:p w:rsidR="003B54E5" w:rsidRPr="00890F83" w:rsidRDefault="003B54E5" w:rsidP="003B54E5">
            <w:pPr>
              <w:spacing w:after="0"/>
              <w:rPr>
                <w:rFonts w:ascii="Arial" w:hAnsi="Arial" w:cs="Arial"/>
                <w:b/>
                <w:bCs/>
                <w:sz w:val="18"/>
                <w:szCs w:val="18"/>
              </w:rPr>
            </w:pPr>
            <w:r w:rsidRPr="00890F83">
              <w:rPr>
                <w:rFonts w:ascii="Arial" w:hAnsi="Arial" w:cs="Arial"/>
                <w:b/>
                <w:bCs/>
                <w:sz w:val="18"/>
                <w:szCs w:val="18"/>
              </w:rPr>
              <w:t>10</w:t>
            </w:r>
          </w:p>
        </w:tc>
        <w:tc>
          <w:tcPr>
            <w:tcW w:w="3386" w:type="dxa"/>
            <w:shd w:val="clear" w:color="auto" w:fill="auto"/>
          </w:tcPr>
          <w:p w:rsidR="003B54E5" w:rsidRPr="00771B52" w:rsidRDefault="003B54E5" w:rsidP="003B54E5">
            <w:pPr>
              <w:spacing w:after="0"/>
              <w:jc w:val="both"/>
              <w:rPr>
                <w:rFonts w:ascii="Arial" w:hAnsi="Arial" w:cs="Arial"/>
                <w:color w:val="000000"/>
                <w:sz w:val="18"/>
                <w:szCs w:val="18"/>
              </w:rPr>
            </w:pPr>
            <w:r w:rsidRPr="00771B52">
              <w:rPr>
                <w:rFonts w:ascii="Arial" w:hAnsi="Arial" w:cs="Arial"/>
                <w:color w:val="000000"/>
                <w:sz w:val="18"/>
                <w:szCs w:val="18"/>
              </w:rPr>
              <w:t>Assessment team to confirm whether all documents and access were provided during the assessment.</w:t>
            </w:r>
          </w:p>
        </w:tc>
        <w:tc>
          <w:tcPr>
            <w:tcW w:w="900" w:type="dxa"/>
            <w:shd w:val="clear" w:color="auto" w:fill="auto"/>
          </w:tcPr>
          <w:p w:rsidR="003B54E5" w:rsidRPr="00B03229" w:rsidRDefault="003B54E5" w:rsidP="003B54E5">
            <w:pPr>
              <w:spacing w:after="0"/>
              <w:rPr>
                <w:rFonts w:ascii="Arial" w:hAnsi="Arial" w:cs="Arial"/>
                <w:b/>
                <w:bCs/>
              </w:rPr>
            </w:pPr>
          </w:p>
        </w:tc>
        <w:tc>
          <w:tcPr>
            <w:tcW w:w="4410" w:type="dxa"/>
            <w:shd w:val="clear" w:color="auto" w:fill="auto"/>
          </w:tcPr>
          <w:p w:rsidR="003B54E5" w:rsidRPr="00B03229" w:rsidRDefault="003B54E5" w:rsidP="003B54E5">
            <w:pPr>
              <w:spacing w:after="0"/>
              <w:rPr>
                <w:rFonts w:ascii="Arial" w:hAnsi="Arial" w:cs="Arial"/>
                <w:b/>
                <w:bCs/>
              </w:rPr>
            </w:pPr>
          </w:p>
        </w:tc>
      </w:tr>
      <w:tr w:rsidR="003B54E5" w:rsidRPr="00B03229" w:rsidTr="003B54E5">
        <w:trPr>
          <w:trHeight w:val="530"/>
        </w:trPr>
        <w:tc>
          <w:tcPr>
            <w:tcW w:w="1132" w:type="dxa"/>
            <w:shd w:val="clear" w:color="auto" w:fill="auto"/>
          </w:tcPr>
          <w:p w:rsidR="003B54E5" w:rsidRPr="00890F83" w:rsidRDefault="003B54E5" w:rsidP="003B54E5">
            <w:pPr>
              <w:spacing w:after="0"/>
              <w:rPr>
                <w:rFonts w:ascii="Arial" w:hAnsi="Arial" w:cs="Arial"/>
                <w:b/>
                <w:bCs/>
                <w:sz w:val="18"/>
                <w:szCs w:val="18"/>
              </w:rPr>
            </w:pPr>
            <w:r w:rsidRPr="00890F83">
              <w:rPr>
                <w:rFonts w:ascii="Arial" w:hAnsi="Arial" w:cs="Arial"/>
                <w:b/>
                <w:bCs/>
                <w:sz w:val="18"/>
                <w:szCs w:val="18"/>
              </w:rPr>
              <w:t>17.6</w:t>
            </w:r>
          </w:p>
        </w:tc>
        <w:tc>
          <w:tcPr>
            <w:tcW w:w="3386" w:type="dxa"/>
            <w:shd w:val="clear" w:color="auto" w:fill="auto"/>
          </w:tcPr>
          <w:p w:rsidR="003B54E5" w:rsidRPr="00771B52" w:rsidRDefault="003B54E5" w:rsidP="003B54E5">
            <w:pPr>
              <w:spacing w:after="0"/>
              <w:jc w:val="both"/>
              <w:rPr>
                <w:rFonts w:ascii="Arial" w:hAnsi="Arial" w:cs="Arial"/>
                <w:color w:val="000000"/>
                <w:sz w:val="18"/>
                <w:szCs w:val="18"/>
              </w:rPr>
            </w:pPr>
            <w:r w:rsidRPr="00771B52">
              <w:rPr>
                <w:rFonts w:ascii="Arial" w:hAnsi="Arial" w:cs="Arial"/>
                <w:color w:val="000000"/>
                <w:sz w:val="18"/>
                <w:szCs w:val="18"/>
              </w:rPr>
              <w:t>Assessment Team to check in case of a recent previous suspension of accreditation, whether the laboratory discontinued making any reference to accreditation with MAURITAS after suspension.</w:t>
            </w:r>
          </w:p>
        </w:tc>
        <w:tc>
          <w:tcPr>
            <w:tcW w:w="900" w:type="dxa"/>
            <w:shd w:val="clear" w:color="auto" w:fill="auto"/>
          </w:tcPr>
          <w:p w:rsidR="003B54E5" w:rsidRPr="00B03229" w:rsidRDefault="003B54E5" w:rsidP="003B54E5">
            <w:pPr>
              <w:spacing w:after="0"/>
              <w:rPr>
                <w:rFonts w:ascii="Arial" w:hAnsi="Arial" w:cs="Arial"/>
                <w:b/>
                <w:bCs/>
              </w:rPr>
            </w:pPr>
          </w:p>
        </w:tc>
        <w:tc>
          <w:tcPr>
            <w:tcW w:w="4410" w:type="dxa"/>
            <w:shd w:val="clear" w:color="auto" w:fill="auto"/>
          </w:tcPr>
          <w:p w:rsidR="003B54E5" w:rsidRPr="00B03229" w:rsidRDefault="003B54E5" w:rsidP="003B54E5">
            <w:pPr>
              <w:spacing w:after="0"/>
              <w:rPr>
                <w:rFonts w:ascii="Arial" w:hAnsi="Arial" w:cs="Arial"/>
                <w:b/>
                <w:bCs/>
              </w:rPr>
            </w:pPr>
          </w:p>
        </w:tc>
      </w:tr>
    </w:tbl>
    <w:p w:rsidR="003B54E5" w:rsidRDefault="003B54E5">
      <w:pPr>
        <w:rPr>
          <w:rFonts w:ascii="Arial" w:hAnsi="Arial" w:cs="Arial"/>
        </w:rPr>
      </w:pPr>
    </w:p>
    <w:tbl>
      <w:tblPr>
        <w:tblW w:w="9918" w:type="dxa"/>
        <w:jc w:val="center"/>
        <w:tblLayout w:type="fixed"/>
        <w:tblCellMar>
          <w:left w:w="0" w:type="dxa"/>
          <w:right w:w="0" w:type="dxa"/>
        </w:tblCellMar>
        <w:tblLook w:val="0000" w:firstRow="0" w:lastRow="0" w:firstColumn="0" w:lastColumn="0" w:noHBand="0" w:noVBand="0"/>
      </w:tblPr>
      <w:tblGrid>
        <w:gridCol w:w="988"/>
        <w:gridCol w:w="4252"/>
        <w:gridCol w:w="567"/>
        <w:gridCol w:w="4111"/>
      </w:tblGrid>
      <w:tr w:rsidR="003B54E5" w:rsidRPr="008202E0" w:rsidTr="00F36530">
        <w:trPr>
          <w:tblHeade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3B54E5" w:rsidRPr="008202E0" w:rsidRDefault="003B54E5" w:rsidP="003B54E5">
            <w:pPr>
              <w:pStyle w:val="TableParagraph"/>
              <w:kinsoku w:val="0"/>
              <w:overflowPunct w:val="0"/>
              <w:spacing w:before="4"/>
              <w:jc w:val="center"/>
              <w:rPr>
                <w:rFonts w:ascii="Arial" w:hAnsi="Arial" w:cs="Arial"/>
                <w:sz w:val="20"/>
                <w:szCs w:val="20"/>
              </w:rPr>
            </w:pPr>
          </w:p>
          <w:p w:rsidR="003B54E5" w:rsidRPr="008202E0" w:rsidRDefault="003B54E5" w:rsidP="003B54E5">
            <w:pPr>
              <w:pStyle w:val="TableParagraph"/>
              <w:kinsoku w:val="0"/>
              <w:overflowPunct w:val="0"/>
              <w:ind w:left="121"/>
              <w:jc w:val="center"/>
              <w:rPr>
                <w:rFonts w:ascii="Arial" w:hAnsi="Arial" w:cs="Arial"/>
                <w:sz w:val="20"/>
                <w:szCs w:val="20"/>
              </w:rPr>
            </w:pPr>
            <w:r w:rsidRPr="008202E0">
              <w:rPr>
                <w:rFonts w:ascii="Arial" w:hAnsi="Arial" w:cs="Arial"/>
                <w:b/>
                <w:bCs/>
                <w:spacing w:val="-1"/>
                <w:sz w:val="20"/>
                <w:szCs w:val="20"/>
              </w:rPr>
              <w:t>CLAUSE</w:t>
            </w:r>
          </w:p>
        </w:tc>
        <w:tc>
          <w:tcPr>
            <w:tcW w:w="4252" w:type="dxa"/>
            <w:tcBorders>
              <w:top w:val="single" w:sz="4" w:space="0" w:color="000000"/>
              <w:left w:val="single" w:sz="4" w:space="0" w:color="000000"/>
              <w:bottom w:val="single" w:sz="4" w:space="0" w:color="000000"/>
              <w:right w:val="single" w:sz="4" w:space="0" w:color="000000"/>
            </w:tcBorders>
            <w:vAlign w:val="center"/>
          </w:tcPr>
          <w:p w:rsidR="003B54E5" w:rsidRPr="008202E0" w:rsidRDefault="003B54E5" w:rsidP="003B54E5">
            <w:pPr>
              <w:pStyle w:val="TableParagraph"/>
              <w:kinsoku w:val="0"/>
              <w:overflowPunct w:val="0"/>
              <w:spacing w:before="4"/>
              <w:jc w:val="center"/>
              <w:rPr>
                <w:rFonts w:ascii="Arial" w:hAnsi="Arial" w:cs="Arial"/>
                <w:sz w:val="20"/>
                <w:szCs w:val="20"/>
              </w:rPr>
            </w:pPr>
          </w:p>
          <w:p w:rsidR="003B54E5" w:rsidRPr="008202E0" w:rsidRDefault="003B54E5" w:rsidP="003B54E5">
            <w:pPr>
              <w:pStyle w:val="TableParagraph"/>
              <w:kinsoku w:val="0"/>
              <w:overflowPunct w:val="0"/>
              <w:ind w:left="1254"/>
              <w:jc w:val="center"/>
              <w:rPr>
                <w:rFonts w:ascii="Arial" w:hAnsi="Arial" w:cs="Arial"/>
                <w:sz w:val="20"/>
                <w:szCs w:val="20"/>
              </w:rPr>
            </w:pPr>
            <w:r w:rsidRPr="008202E0">
              <w:rPr>
                <w:rFonts w:ascii="Arial" w:hAnsi="Arial" w:cs="Arial"/>
                <w:b/>
                <w:bCs/>
                <w:spacing w:val="-1"/>
                <w:sz w:val="20"/>
                <w:szCs w:val="20"/>
              </w:rPr>
              <w:t>REQUIREMENTS</w:t>
            </w:r>
          </w:p>
        </w:tc>
        <w:tc>
          <w:tcPr>
            <w:tcW w:w="567" w:type="dxa"/>
            <w:tcBorders>
              <w:top w:val="single" w:sz="4" w:space="0" w:color="000000"/>
              <w:left w:val="single" w:sz="4" w:space="0" w:color="000000"/>
              <w:bottom w:val="single" w:sz="4" w:space="0" w:color="000000"/>
              <w:right w:val="single" w:sz="4" w:space="0" w:color="000000"/>
            </w:tcBorders>
            <w:vAlign w:val="center"/>
          </w:tcPr>
          <w:p w:rsidR="003B54E5" w:rsidRPr="008202E0" w:rsidRDefault="003B54E5" w:rsidP="003B54E5">
            <w:pPr>
              <w:pStyle w:val="TableParagraph"/>
              <w:kinsoku w:val="0"/>
              <w:overflowPunct w:val="0"/>
              <w:spacing w:before="4"/>
              <w:jc w:val="center"/>
              <w:rPr>
                <w:rFonts w:ascii="Arial" w:hAnsi="Arial" w:cs="Arial"/>
                <w:sz w:val="20"/>
                <w:szCs w:val="20"/>
              </w:rPr>
            </w:pPr>
            <w:r w:rsidRPr="008202E0">
              <w:rPr>
                <w:rFonts w:ascii="Arial" w:hAnsi="Arial" w:cs="Arial"/>
                <w:b/>
                <w:bCs/>
                <w:sz w:val="20"/>
                <w:szCs w:val="20"/>
                <w:lang w:eastAsia="en-GB"/>
              </w:rPr>
              <w:t>C/NC/NA</w:t>
            </w:r>
          </w:p>
        </w:tc>
        <w:tc>
          <w:tcPr>
            <w:tcW w:w="4111" w:type="dxa"/>
            <w:tcBorders>
              <w:top w:val="single" w:sz="4" w:space="0" w:color="000000"/>
              <w:left w:val="single" w:sz="4" w:space="0" w:color="000000"/>
              <w:bottom w:val="single" w:sz="4" w:space="0" w:color="000000"/>
              <w:right w:val="single" w:sz="4" w:space="0" w:color="000000"/>
            </w:tcBorders>
            <w:vAlign w:val="center"/>
          </w:tcPr>
          <w:p w:rsidR="003B54E5" w:rsidRPr="008202E0" w:rsidRDefault="003B54E5" w:rsidP="003B54E5">
            <w:pPr>
              <w:pStyle w:val="TableParagraph"/>
              <w:kinsoku w:val="0"/>
              <w:overflowPunct w:val="0"/>
              <w:spacing w:before="4"/>
              <w:jc w:val="center"/>
              <w:rPr>
                <w:rFonts w:ascii="Arial" w:hAnsi="Arial" w:cs="Arial"/>
                <w:sz w:val="20"/>
                <w:szCs w:val="20"/>
              </w:rPr>
            </w:pPr>
            <w:r w:rsidRPr="008202E0">
              <w:rPr>
                <w:rFonts w:ascii="Arial" w:hAnsi="Arial" w:cs="Arial"/>
                <w:b/>
                <w:bCs/>
                <w:sz w:val="20"/>
                <w:szCs w:val="20"/>
                <w:lang w:eastAsia="en-GB"/>
              </w:rPr>
              <w:t>EVIDENCE CHECKED</w:t>
            </w: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E002F6" w:rsidRPr="008202E0" w:rsidRDefault="00E002F6" w:rsidP="004652A3">
            <w:pPr>
              <w:pStyle w:val="TableParagraph"/>
              <w:kinsoku w:val="0"/>
              <w:overflowPunct w:val="0"/>
              <w:spacing w:line="200" w:lineRule="exact"/>
              <w:ind w:left="146"/>
              <w:rPr>
                <w:rFonts w:ascii="Arial" w:hAnsi="Arial" w:cs="Arial"/>
                <w:sz w:val="20"/>
                <w:szCs w:val="20"/>
              </w:rPr>
            </w:pPr>
            <w:r w:rsidRPr="008202E0">
              <w:rPr>
                <w:rFonts w:ascii="Arial" w:hAnsi="Arial" w:cs="Arial"/>
                <w:b/>
                <w:bCs/>
                <w:sz w:val="20"/>
                <w:szCs w:val="20"/>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E002F6" w:rsidRPr="008202E0" w:rsidRDefault="00E002F6" w:rsidP="004652A3">
            <w:pPr>
              <w:pStyle w:val="NoSpacing"/>
              <w:ind w:left="137" w:right="147"/>
              <w:jc w:val="both"/>
              <w:rPr>
                <w:rFonts w:ascii="Arial" w:hAnsi="Arial" w:cs="Arial"/>
                <w:sz w:val="20"/>
                <w:szCs w:val="20"/>
              </w:rPr>
            </w:pPr>
            <w:r w:rsidRPr="008202E0">
              <w:rPr>
                <w:rFonts w:ascii="Arial" w:hAnsi="Arial" w:cs="Arial"/>
                <w:b/>
                <w:bCs/>
                <w:color w:val="000000"/>
                <w:sz w:val="20"/>
                <w:szCs w:val="20"/>
              </w:rPr>
              <w:t>General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both"/>
              <w:rPr>
                <w:rFonts w:ascii="Arial" w:hAnsi="Arial" w:cs="Arial"/>
                <w:b/>
                <w:bCs/>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both"/>
              <w:rPr>
                <w:rFonts w:ascii="Arial" w:hAnsi="Arial" w:cs="Arial"/>
                <w:b/>
                <w:bCs/>
                <w:sz w:val="20"/>
                <w:szCs w:val="20"/>
                <w:lang w:val="en-US"/>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sz w:val="20"/>
                <w:szCs w:val="20"/>
              </w:rPr>
            </w:pPr>
            <w:r w:rsidRPr="008202E0">
              <w:rPr>
                <w:rFonts w:ascii="Arial" w:hAnsi="Arial" w:cs="Arial"/>
                <w:b/>
                <w:sz w:val="20"/>
                <w:szCs w:val="20"/>
              </w:rPr>
              <w:t>4.1</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sz w:val="20"/>
                <w:szCs w:val="20"/>
              </w:rPr>
            </w:pPr>
            <w:r w:rsidRPr="008202E0">
              <w:rPr>
                <w:rFonts w:ascii="Arial" w:hAnsi="Arial" w:cs="Arial"/>
                <w:b/>
                <w:sz w:val="20"/>
                <w:szCs w:val="20"/>
              </w:rPr>
              <w:t>Impartiality</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rPr>
                <w:rFonts w:ascii="Arial" w:hAnsi="Arial" w:cs="Arial"/>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rPr>
                <w:rFonts w:ascii="Arial" w:hAnsi="Arial" w:cs="Arial"/>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numPr>
                <w:ilvl w:val="0"/>
                <w:numId w:val="2"/>
              </w:numPr>
              <w:kinsoku w:val="0"/>
              <w:overflowPunct w:val="0"/>
              <w:spacing w:line="205" w:lineRule="exact"/>
              <w:ind w:left="0" w:firstLine="146"/>
              <w:rPr>
                <w:rFonts w:ascii="Arial" w:hAnsi="Arial" w:cs="Arial"/>
                <w:sz w:val="20"/>
                <w:szCs w:val="20"/>
              </w:rPr>
            </w:pPr>
          </w:p>
        </w:tc>
        <w:tc>
          <w:tcPr>
            <w:tcW w:w="4252"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NoSpacing"/>
              <w:ind w:left="137" w:right="147"/>
              <w:jc w:val="both"/>
              <w:rPr>
                <w:rFonts w:ascii="Arial" w:hAnsi="Arial" w:cs="Arial"/>
                <w:spacing w:val="-1"/>
                <w:sz w:val="20"/>
                <w:szCs w:val="20"/>
              </w:rPr>
            </w:pPr>
            <w:r w:rsidRPr="008202E0">
              <w:rPr>
                <w:rFonts w:ascii="Arial" w:hAnsi="Arial" w:cs="Arial"/>
                <w:spacing w:val="-1"/>
                <w:sz w:val="20"/>
                <w:szCs w:val="20"/>
              </w:rPr>
              <w:t>Are the laboratory activities undertaken impartially?</w:t>
            </w:r>
          </w:p>
          <w:p w:rsidR="00E002F6" w:rsidRPr="008202E0" w:rsidRDefault="00E002F6" w:rsidP="004652A3">
            <w:pPr>
              <w:pStyle w:val="NoSpacing"/>
              <w:ind w:left="137" w:right="147"/>
              <w:jc w:val="both"/>
              <w:rPr>
                <w:rFonts w:ascii="Arial" w:hAnsi="Arial" w:cs="Arial"/>
                <w:spacing w:val="-1"/>
                <w:sz w:val="20"/>
                <w:szCs w:val="20"/>
              </w:rPr>
            </w:pPr>
          </w:p>
          <w:p w:rsidR="00E002F6" w:rsidRPr="008202E0" w:rsidRDefault="00E002F6" w:rsidP="004652A3">
            <w:pPr>
              <w:pStyle w:val="NoSpacing"/>
              <w:ind w:right="147"/>
              <w:jc w:val="both"/>
              <w:rPr>
                <w:rFonts w:ascii="Arial" w:hAnsi="Arial" w:cs="Arial"/>
                <w:spacing w:val="-1"/>
                <w:sz w:val="20"/>
                <w:szCs w:val="20"/>
              </w:rPr>
            </w:pPr>
          </w:p>
          <w:p w:rsidR="00E002F6" w:rsidRPr="008202E0" w:rsidRDefault="00E002F6" w:rsidP="004652A3">
            <w:pPr>
              <w:pStyle w:val="NoSpacing"/>
              <w:ind w:left="137" w:right="147"/>
              <w:jc w:val="both"/>
              <w:rPr>
                <w:rFonts w:ascii="Arial" w:hAnsi="Arial" w:cs="Arial"/>
                <w:spacing w:val="-1"/>
                <w:sz w:val="20"/>
                <w:szCs w:val="20"/>
              </w:rPr>
            </w:pPr>
            <w:r w:rsidRPr="008202E0">
              <w:rPr>
                <w:rFonts w:ascii="Arial" w:hAnsi="Arial" w:cs="Arial"/>
                <w:spacing w:val="-1"/>
                <w:sz w:val="20"/>
                <w:szCs w:val="20"/>
              </w:rPr>
              <w:t>Is the laboratory structured and managed to safeguard impartiality?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rPr>
                <w:rFonts w:ascii="Arial" w:hAnsi="Arial" w:cs="Arial"/>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rPr>
                <w:rFonts w:ascii="Arial" w:hAnsi="Arial" w:cs="Arial"/>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firstLine="146"/>
              <w:rPr>
                <w:rFonts w:ascii="Arial" w:hAnsi="Arial" w:cs="Arial"/>
                <w:sz w:val="20"/>
                <w:szCs w:val="20"/>
              </w:rPr>
            </w:pPr>
            <w:r w:rsidRPr="008202E0">
              <w:rPr>
                <w:rFonts w:ascii="Arial" w:hAnsi="Arial" w:cs="Arial"/>
                <w:sz w:val="20"/>
                <w:szCs w:val="20"/>
              </w:rPr>
              <w:t>b)</w:t>
            </w:r>
          </w:p>
        </w:tc>
        <w:tc>
          <w:tcPr>
            <w:tcW w:w="4252"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NoSpacing"/>
              <w:ind w:left="137" w:right="147"/>
              <w:jc w:val="both"/>
              <w:rPr>
                <w:rFonts w:ascii="Arial" w:hAnsi="Arial" w:cs="Arial"/>
                <w:color w:val="000000"/>
                <w:sz w:val="20"/>
                <w:szCs w:val="20"/>
              </w:rPr>
            </w:pPr>
            <w:r w:rsidRPr="008202E0">
              <w:rPr>
                <w:rFonts w:ascii="Arial" w:hAnsi="Arial" w:cs="Arial"/>
                <w:color w:val="000000"/>
                <w:sz w:val="20"/>
                <w:szCs w:val="20"/>
              </w:rPr>
              <w:t>Is the laboratory management committed to impartiality?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rPr>
                <w:rFonts w:ascii="Arial" w:hAnsi="Arial" w:cs="Arial"/>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rPr>
                <w:rFonts w:ascii="Arial" w:hAnsi="Arial" w:cs="Arial"/>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firstLine="146"/>
              <w:rPr>
                <w:rFonts w:ascii="Arial" w:hAnsi="Arial" w:cs="Arial"/>
                <w:sz w:val="20"/>
                <w:szCs w:val="20"/>
              </w:rPr>
            </w:pPr>
            <w:r w:rsidRPr="008202E0">
              <w:rPr>
                <w:rFonts w:ascii="Arial" w:hAnsi="Arial" w:cs="Arial"/>
                <w:sz w:val="20"/>
                <w:szCs w:val="20"/>
              </w:rPr>
              <w:t>c)</w:t>
            </w:r>
          </w:p>
        </w:tc>
        <w:tc>
          <w:tcPr>
            <w:tcW w:w="4252"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NoSpacing"/>
              <w:tabs>
                <w:tab w:val="left" w:pos="1711"/>
              </w:tabs>
              <w:ind w:left="137" w:right="147"/>
              <w:jc w:val="both"/>
              <w:rPr>
                <w:rFonts w:ascii="Arial" w:eastAsia="Times New Roman" w:hAnsi="Arial" w:cs="Arial"/>
                <w:color w:val="000000"/>
                <w:sz w:val="20"/>
                <w:szCs w:val="20"/>
              </w:rPr>
            </w:pPr>
            <w:r w:rsidRPr="008202E0">
              <w:rPr>
                <w:rFonts w:ascii="Arial" w:eastAsia="Times New Roman" w:hAnsi="Arial" w:cs="Arial"/>
                <w:color w:val="000000"/>
                <w:sz w:val="20"/>
                <w:szCs w:val="20"/>
              </w:rPr>
              <w:t>Is the laboratory responsible for the impartiality of its laboratory activities and does it ensure that commercial, financial or other pressures do not compromise impartiality?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rPr>
                <w:rFonts w:ascii="Arial" w:hAnsi="Arial" w:cs="Arial"/>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rPr>
                <w:rFonts w:ascii="Arial" w:hAnsi="Arial" w:cs="Arial"/>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firstLine="146"/>
              <w:rPr>
                <w:rFonts w:ascii="Arial" w:hAnsi="Arial" w:cs="Arial"/>
                <w:bCs/>
                <w:spacing w:val="-1"/>
                <w:sz w:val="20"/>
                <w:szCs w:val="20"/>
              </w:rPr>
            </w:pPr>
            <w:r w:rsidRPr="008202E0">
              <w:rPr>
                <w:rFonts w:ascii="Arial" w:hAnsi="Arial" w:cs="Arial"/>
                <w:bCs/>
                <w:spacing w:val="-1"/>
                <w:sz w:val="20"/>
                <w:szCs w:val="20"/>
              </w:rPr>
              <w:t>d)</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sz w:val="20"/>
                <w:szCs w:val="20"/>
              </w:rPr>
            </w:pPr>
            <w:r w:rsidRPr="008202E0">
              <w:rPr>
                <w:rFonts w:ascii="Arial" w:hAnsi="Arial" w:cs="Arial"/>
                <w:sz w:val="20"/>
                <w:szCs w:val="20"/>
              </w:rPr>
              <w:t>Does the laboratory monitor its activities and its relationships to identify threats to its impartiality?</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sz w:val="20"/>
                <w:szCs w:val="20"/>
              </w:rPr>
              <w:t>Does this monitoring include relationships of its 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right w:val="single" w:sz="4" w:space="0" w:color="auto"/>
            </w:tcBorders>
            <w:vAlign w:val="center"/>
          </w:tcPr>
          <w:p w:rsidR="00E002F6" w:rsidRPr="008202E0" w:rsidRDefault="00E002F6" w:rsidP="004652A3">
            <w:pPr>
              <w:pStyle w:val="TableParagraph"/>
              <w:kinsoku w:val="0"/>
              <w:overflowPunct w:val="0"/>
              <w:spacing w:line="205" w:lineRule="exact"/>
              <w:ind w:firstLine="146"/>
              <w:rPr>
                <w:rFonts w:ascii="Arial" w:hAnsi="Arial" w:cs="Arial"/>
                <w:bCs/>
                <w:spacing w:val="-1"/>
                <w:sz w:val="20"/>
                <w:szCs w:val="20"/>
              </w:rPr>
            </w:pPr>
            <w:r w:rsidRPr="008202E0">
              <w:rPr>
                <w:rFonts w:ascii="Arial" w:hAnsi="Arial" w:cs="Arial"/>
                <w:bCs/>
                <w:spacing w:val="-1"/>
                <w:sz w:val="20"/>
                <w:szCs w:val="20"/>
              </w:rPr>
              <w:t>e)</w:t>
            </w:r>
          </w:p>
        </w:tc>
        <w:tc>
          <w:tcPr>
            <w:tcW w:w="4252" w:type="dxa"/>
            <w:tcBorders>
              <w:top w:val="single" w:sz="4" w:space="0" w:color="000000"/>
              <w:left w:val="single" w:sz="4" w:space="0" w:color="auto"/>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sz w:val="20"/>
                <w:szCs w:val="20"/>
              </w:rPr>
            </w:pPr>
            <w:r w:rsidRPr="008202E0">
              <w:rPr>
                <w:rFonts w:ascii="Arial" w:hAnsi="Arial" w:cs="Arial"/>
                <w:sz w:val="20"/>
                <w:szCs w:val="20"/>
              </w:rPr>
              <w:t>If a threat to impartiality is identified, is the effect eliminated or minimized so that the impartiality is not compromised?</w:t>
            </w:r>
          </w:p>
          <w:p w:rsidR="00E002F6" w:rsidRPr="008202E0" w:rsidRDefault="00E002F6" w:rsidP="004652A3">
            <w:pPr>
              <w:pStyle w:val="NoSpacing"/>
              <w:ind w:left="137" w:right="147"/>
              <w:jc w:val="both"/>
              <w:rPr>
                <w:rFonts w:ascii="Arial" w:hAnsi="Arial" w:cs="Arial"/>
                <w:sz w:val="20"/>
                <w:szCs w:val="20"/>
              </w:rPr>
            </w:pPr>
          </w:p>
          <w:p w:rsidR="00E002F6" w:rsidRPr="008202E0" w:rsidRDefault="00E002F6" w:rsidP="004652A3">
            <w:pPr>
              <w:pStyle w:val="NoSpacing"/>
              <w:ind w:left="137" w:right="147"/>
              <w:jc w:val="both"/>
              <w:rPr>
                <w:rFonts w:ascii="Arial" w:hAnsi="Arial" w:cs="Arial"/>
                <w:sz w:val="20"/>
                <w:szCs w:val="20"/>
              </w:rPr>
            </w:pPr>
            <w:r w:rsidRPr="008202E0">
              <w:rPr>
                <w:rFonts w:ascii="Arial" w:hAnsi="Arial" w:cs="Arial"/>
                <w:sz w:val="20"/>
                <w:szCs w:val="20"/>
              </w:rPr>
              <w:t>Is the laboratory able to demonstrate how it mitigates such threat?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4.2</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sz w:val="20"/>
                <w:szCs w:val="20"/>
              </w:rPr>
            </w:pPr>
            <w:r w:rsidRPr="008202E0">
              <w:rPr>
                <w:rFonts w:ascii="Arial" w:hAnsi="Arial" w:cs="Arial"/>
                <w:b/>
                <w:sz w:val="20"/>
                <w:szCs w:val="20"/>
              </w:rPr>
              <w:t>Confidentiality</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4.2.1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sz w:val="20"/>
                <w:szCs w:val="20"/>
              </w:rPr>
            </w:pPr>
            <w:r w:rsidRPr="008202E0">
              <w:rPr>
                <w:rFonts w:ascii="Arial" w:hAnsi="Arial" w:cs="Arial"/>
                <w:b/>
                <w:sz w:val="20"/>
                <w:szCs w:val="20"/>
              </w:rPr>
              <w:t>Management of information</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val="restart"/>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Is the laboratory responsible, through legally enforceable agreements, for the management of all patient information obtained or created during the performance of laboratory activities?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management of patient information include privacy and confidentiality?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inform the user and/or the patient in advance, of the information it intends to place in the public domain?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Except for information that the user and/or the patient makes publicly available, or when agreed between the laboratory and the patient (e.g. for the purpose of responding to complaints), are all other information considered proprietary information and regarded as confidential?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themeColor="text1"/>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4.2.2</w:t>
            </w:r>
          </w:p>
        </w:tc>
        <w:tc>
          <w:tcPr>
            <w:tcW w:w="4252" w:type="dxa"/>
            <w:tcBorders>
              <w:top w:val="single" w:sz="4" w:space="0" w:color="000000"/>
              <w:left w:val="single" w:sz="4" w:space="0" w:color="000000"/>
              <w:bottom w:val="single" w:sz="4" w:space="0" w:color="000000" w:themeColor="text1"/>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Release of information</w:t>
            </w:r>
          </w:p>
        </w:tc>
        <w:tc>
          <w:tcPr>
            <w:tcW w:w="567" w:type="dxa"/>
            <w:tcBorders>
              <w:top w:val="single" w:sz="4" w:space="0" w:color="000000"/>
              <w:left w:val="single" w:sz="4" w:space="0" w:color="000000"/>
              <w:bottom w:val="single" w:sz="4" w:space="0" w:color="000000" w:themeColor="text1"/>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themeColor="text1"/>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val="restart"/>
            <w:tcBorders>
              <w:top w:val="single" w:sz="4" w:space="0" w:color="000000" w:themeColor="text1"/>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themeColor="text1"/>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When the laboratory is required by law or authorized by contractual arrangements to release confidential information, is the patient concerned notified of the information released, unless prohibited by law?</w:t>
            </w:r>
          </w:p>
        </w:tc>
        <w:tc>
          <w:tcPr>
            <w:tcW w:w="567" w:type="dxa"/>
            <w:tcBorders>
              <w:top w:val="single" w:sz="4" w:space="0" w:color="000000"/>
              <w:left w:val="single" w:sz="4" w:space="0" w:color="000000"/>
              <w:bottom w:val="single" w:sz="4" w:space="0" w:color="000000" w:themeColor="text1"/>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themeColor="text1"/>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themeColor="text1"/>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Is information about the patient from a source other than the patient (e.g. complainant, regulator) kept confidential by the laboratory?</w:t>
            </w:r>
          </w:p>
        </w:tc>
        <w:tc>
          <w:tcPr>
            <w:tcW w:w="567" w:type="dxa"/>
            <w:tcBorders>
              <w:top w:val="single" w:sz="4" w:space="0" w:color="000000"/>
              <w:left w:val="single" w:sz="4" w:space="0" w:color="000000"/>
              <w:bottom w:val="single" w:sz="4" w:space="0" w:color="000000" w:themeColor="text1"/>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themeColor="text1"/>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Is the identity of the source kept confidential by the laboratory and not shared with the patient, unless agreed by the source?</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4.2.3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Personnel responsibility</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 personnel, including any committee members, contractors, personnel of external bodies, or individuals with access to laboratory information acting on the laboratory’s behalf, keep confidential all information obtained or created during the performance of 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4.3</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Requirements regarding patients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the laboratory management ensure that patients’ well-being, safety and rights are the primary considerations?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the laboratory establish and implement the following </w:t>
            </w:r>
            <w:proofErr w:type="gramStart"/>
            <w:r w:rsidRPr="008202E0">
              <w:rPr>
                <w:rFonts w:ascii="Arial" w:hAnsi="Arial" w:cs="Arial"/>
                <w:bCs/>
                <w:spacing w:val="-1"/>
                <w:sz w:val="20"/>
                <w:szCs w:val="20"/>
              </w:rPr>
              <w:t>processes:</w:t>
            </w:r>
            <w:proofErr w:type="gramEnd"/>
            <w:r w:rsidRPr="008202E0">
              <w:rPr>
                <w:rFonts w:ascii="Arial" w:hAnsi="Arial" w:cs="Arial"/>
                <w:bCs/>
                <w:spacing w:val="-1"/>
                <w:sz w:val="20"/>
                <w:szCs w:val="20"/>
              </w:rPr>
              <w:t xml:space="preserve">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opportunities for patients and laboratory users to provide helpful information to aid the laboratory in the selection of the examination methods, and the interpretations of the examination results;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val="restart"/>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provision of patients and users with publicly available information about the examination process, including costs when applicable, and when to expect results;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themeColor="text1"/>
              <w:right w:val="single" w:sz="4" w:space="0" w:color="000000"/>
            </w:tcBorders>
            <w:vAlign w:val="center"/>
          </w:tcPr>
          <w:p w:rsidR="00E002F6" w:rsidRPr="008202E0"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periodic review of the examinations offered by the laboratory to ensure they are clinically appropriate and necessary;</w:t>
            </w:r>
          </w:p>
        </w:tc>
        <w:tc>
          <w:tcPr>
            <w:tcW w:w="567" w:type="dxa"/>
            <w:tcBorders>
              <w:top w:val="single" w:sz="4" w:space="0" w:color="000000"/>
              <w:left w:val="single" w:sz="4" w:space="0" w:color="000000"/>
              <w:bottom w:val="single" w:sz="4" w:space="0" w:color="000000" w:themeColor="text1"/>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themeColor="text1"/>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themeColor="text1"/>
              <w:left w:val="single" w:sz="4" w:space="0" w:color="000000"/>
              <w:bottom w:val="single" w:sz="4" w:space="0" w:color="000000" w:themeColor="text1"/>
              <w:right w:val="single" w:sz="4" w:space="0" w:color="000000"/>
            </w:tcBorders>
            <w:vAlign w:val="center"/>
          </w:tcPr>
          <w:p w:rsidR="00E002F6" w:rsidRPr="008202E0"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where appropriate, disclosure to patients, users and any other relevant persons, of incidents that resulted or could have resulted in patient harm, and records of actions taken to mitigate those harms;</w:t>
            </w:r>
          </w:p>
        </w:tc>
        <w:tc>
          <w:tcPr>
            <w:tcW w:w="567" w:type="dxa"/>
            <w:tcBorders>
              <w:top w:val="single" w:sz="4" w:space="0" w:color="000000" w:themeColor="text1"/>
              <w:left w:val="single" w:sz="4" w:space="0" w:color="000000"/>
              <w:bottom w:val="single" w:sz="4" w:space="0" w:color="000000" w:themeColor="text1"/>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themeColor="text1"/>
              <w:left w:val="single" w:sz="4" w:space="0" w:color="000000"/>
              <w:bottom w:val="single" w:sz="4" w:space="0" w:color="000000" w:themeColor="text1"/>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treatment of patients, samples, or remains, with due care and respect;</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obtaining informed consent when required;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ensuring the ongoing availability and integrity of retained patient samples and records in the event of the closure, acquisition or merger of the laboratory;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making relevant information available to a patient and any other health service provider at the request of the patient or the request of a healthcare provider acting on their behalf;</w:t>
            </w:r>
          </w:p>
          <w:p w:rsidR="00BA1BEB" w:rsidRPr="008202E0" w:rsidRDefault="00BA1BEB" w:rsidP="00BA1BEB">
            <w:pPr>
              <w:pStyle w:val="NoSpacing"/>
              <w:ind w:left="49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numPr>
                <w:ilvl w:val="0"/>
                <w:numId w:val="14"/>
              </w:numPr>
              <w:ind w:right="147"/>
              <w:jc w:val="both"/>
              <w:rPr>
                <w:rFonts w:ascii="Arial" w:hAnsi="Arial" w:cs="Arial"/>
                <w:bCs/>
                <w:spacing w:val="-1"/>
                <w:sz w:val="20"/>
                <w:szCs w:val="20"/>
              </w:rPr>
            </w:pPr>
            <w:r w:rsidRPr="008202E0">
              <w:rPr>
                <w:rFonts w:ascii="Arial" w:hAnsi="Arial" w:cs="Arial"/>
                <w:bCs/>
                <w:spacing w:val="-1"/>
                <w:sz w:val="20"/>
                <w:szCs w:val="20"/>
              </w:rPr>
              <w:t>upholding the rights of patients to care that is free from discrimination?</w:t>
            </w:r>
          </w:p>
          <w:p w:rsidR="008202E0" w:rsidRPr="008202E0" w:rsidRDefault="008202E0" w:rsidP="008202E0">
            <w:pPr>
              <w:pStyle w:val="NoSpacing"/>
              <w:ind w:left="49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000000"/>
              <w:right w:val="single" w:sz="4" w:space="0" w:color="000000"/>
            </w:tcBorders>
            <w:shd w:val="clear" w:color="auto" w:fill="808080" w:themeFill="background1" w:themeFillShade="80"/>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Structural and governance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5.1</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Legal entity</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color w:val="000000"/>
                <w:sz w:val="20"/>
                <w:szCs w:val="20"/>
              </w:rPr>
            </w:pPr>
            <w:r w:rsidRPr="008202E0">
              <w:rPr>
                <w:rFonts w:ascii="Arial" w:hAnsi="Arial" w:cs="Arial"/>
                <w:color w:val="000000"/>
                <w:sz w:val="20"/>
                <w:szCs w:val="20"/>
              </w:rPr>
              <w:t>Is the laboratory or the organization of which the laboratory is a part, an entity that can be held legally responsible for its activities?</w:t>
            </w:r>
          </w:p>
          <w:p w:rsidR="00BA1BEB" w:rsidRPr="008202E0" w:rsidRDefault="00BA1BEB" w:rsidP="004652A3">
            <w:pPr>
              <w:pStyle w:val="NoSpacing"/>
              <w:ind w:left="137" w:right="147"/>
              <w:jc w:val="both"/>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5.2</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Laboratory director</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5.2.1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sz w:val="20"/>
                <w:szCs w:val="20"/>
              </w:rPr>
            </w:pPr>
            <w:r w:rsidRPr="008202E0">
              <w:rPr>
                <w:rFonts w:ascii="Arial" w:hAnsi="Arial" w:cs="Arial"/>
                <w:b/>
                <w:sz w:val="20"/>
                <w:szCs w:val="20"/>
              </w:rPr>
              <w:t>Laboratory director competence</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sz w:val="20"/>
                <w:szCs w:val="20"/>
              </w:rPr>
            </w:pPr>
            <w:r w:rsidRPr="008202E0">
              <w:rPr>
                <w:rFonts w:ascii="Arial" w:hAnsi="Arial" w:cs="Arial"/>
                <w:sz w:val="20"/>
                <w:szCs w:val="20"/>
              </w:rPr>
              <w:t>Is the laboratory directed by a person, or persons however named, with the specified qualifications, competence, delegated authority, responsibility, and resources to fulfil the requirements of this document?</w:t>
            </w:r>
          </w:p>
          <w:p w:rsidR="00BA1BEB" w:rsidRPr="008202E0" w:rsidRDefault="00BA1BEB" w:rsidP="004652A3">
            <w:pPr>
              <w:pStyle w:val="NoSpacing"/>
              <w:ind w:left="137" w:right="147"/>
              <w:jc w:val="both"/>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5.2.2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color w:val="000000"/>
                <w:sz w:val="20"/>
                <w:szCs w:val="20"/>
              </w:rPr>
            </w:pPr>
            <w:r w:rsidRPr="008202E0">
              <w:rPr>
                <w:rFonts w:ascii="Arial" w:hAnsi="Arial" w:cs="Arial"/>
                <w:b/>
                <w:color w:val="000000"/>
                <w:sz w:val="20"/>
                <w:szCs w:val="20"/>
              </w:rPr>
              <w:t>Laboratory director responsibilities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color w:val="000000"/>
                <w:sz w:val="20"/>
                <w:szCs w:val="20"/>
              </w:rPr>
            </w:pPr>
            <w:r w:rsidRPr="008202E0">
              <w:rPr>
                <w:rFonts w:ascii="Arial" w:hAnsi="Arial" w:cs="Arial"/>
                <w:color w:val="000000"/>
                <w:sz w:val="20"/>
                <w:szCs w:val="20"/>
              </w:rPr>
              <w:t>Is the laboratory director responsible for the implementation of the management system, including the application of risk management to all aspects of the laboratory operations so that risks to patient care and opportunities to improve are systematically identified and addressed?</w:t>
            </w:r>
          </w:p>
          <w:p w:rsidR="00BA1BEB" w:rsidRDefault="00BA1BEB" w:rsidP="004652A3">
            <w:pPr>
              <w:pStyle w:val="NoSpacing"/>
              <w:ind w:left="137" w:right="147"/>
              <w:jc w:val="both"/>
              <w:rPr>
                <w:rFonts w:ascii="Arial" w:hAnsi="Arial" w:cs="Arial"/>
                <w:color w:val="000000"/>
                <w:sz w:val="20"/>
                <w:szCs w:val="20"/>
              </w:rPr>
            </w:pPr>
          </w:p>
          <w:p w:rsidR="00BA1BEB" w:rsidRPr="008202E0" w:rsidRDefault="00BA1BEB" w:rsidP="004652A3">
            <w:pPr>
              <w:pStyle w:val="NoSpacing"/>
              <w:ind w:left="137" w:right="147"/>
              <w:jc w:val="both"/>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color w:val="000000"/>
                <w:sz w:val="20"/>
                <w:szCs w:val="20"/>
              </w:rPr>
            </w:pPr>
            <w:r w:rsidRPr="008202E0">
              <w:rPr>
                <w:rFonts w:ascii="Arial" w:hAnsi="Arial" w:cs="Arial"/>
                <w:color w:val="000000"/>
                <w:sz w:val="20"/>
                <w:szCs w:val="20"/>
              </w:rPr>
              <w:t>Are the duties and responsibilities of the laboratory director documented?</w:t>
            </w:r>
          </w:p>
          <w:p w:rsidR="00BA1BEB" w:rsidRPr="008202E0" w:rsidRDefault="00BA1BEB" w:rsidP="004652A3">
            <w:pPr>
              <w:pStyle w:val="NoSpacing"/>
              <w:ind w:left="137" w:right="147"/>
              <w:jc w:val="both"/>
              <w:rPr>
                <w:rFonts w:ascii="Arial" w:hAnsi="Arial" w:cs="Arial"/>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5.2.3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color w:val="000000"/>
                <w:sz w:val="20"/>
                <w:szCs w:val="20"/>
              </w:rPr>
            </w:pPr>
            <w:r w:rsidRPr="008202E0">
              <w:rPr>
                <w:rFonts w:ascii="Arial" w:hAnsi="Arial" w:cs="Arial"/>
                <w:b/>
                <w:bCs/>
                <w:color w:val="000000"/>
                <w:sz w:val="20"/>
                <w:szCs w:val="20"/>
              </w:rPr>
              <w:t>Delegation of duties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val="restart"/>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color w:val="000000"/>
                <w:sz w:val="20"/>
                <w:szCs w:val="20"/>
              </w:rPr>
            </w:pPr>
            <w:r w:rsidRPr="008202E0">
              <w:rPr>
                <w:rFonts w:ascii="Arial" w:hAnsi="Arial" w:cs="Arial"/>
                <w:bCs/>
                <w:color w:val="000000"/>
                <w:sz w:val="20"/>
                <w:szCs w:val="20"/>
              </w:rPr>
              <w:t>Does the laboratory director delegate either selected duties or responsibilities, or both, to qualified and competent personnel and are such delegation documented?</w:t>
            </w:r>
          </w:p>
          <w:p w:rsidR="00BA1BEB" w:rsidRDefault="00BA1BEB" w:rsidP="004652A3">
            <w:pPr>
              <w:pStyle w:val="NoSpacing"/>
              <w:ind w:left="137" w:right="147"/>
              <w:jc w:val="both"/>
              <w:rPr>
                <w:rFonts w:ascii="Arial" w:hAnsi="Arial" w:cs="Arial"/>
                <w:bCs/>
                <w:color w:val="000000"/>
                <w:sz w:val="20"/>
                <w:szCs w:val="20"/>
              </w:rPr>
            </w:pPr>
          </w:p>
          <w:p w:rsidR="00BA1BEB" w:rsidRPr="008202E0" w:rsidRDefault="00BA1BEB" w:rsidP="004652A3">
            <w:pPr>
              <w:pStyle w:val="NoSpacing"/>
              <w:ind w:left="137" w:right="147"/>
              <w:jc w:val="both"/>
              <w:rPr>
                <w:rFonts w:ascii="Arial" w:hAnsi="Arial" w:cs="Arial"/>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However, does the laboratory director maintain the ultimate responsibility for the overall operation of the laboratory? </w:t>
            </w:r>
          </w:p>
          <w:p w:rsidR="008202E0" w:rsidRDefault="008202E0" w:rsidP="004652A3">
            <w:pPr>
              <w:pStyle w:val="NoSpacing"/>
              <w:ind w:left="137" w:right="147"/>
              <w:jc w:val="both"/>
              <w:rPr>
                <w:rFonts w:ascii="Arial" w:hAnsi="Arial" w:cs="Arial"/>
                <w:bCs/>
                <w:spacing w:val="-1"/>
                <w:sz w:val="20"/>
                <w:szCs w:val="20"/>
              </w:rPr>
            </w:pPr>
          </w:p>
          <w:p w:rsidR="008202E0" w:rsidRPr="008202E0" w:rsidRDefault="008202E0"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lastRenderedPageBreak/>
              <w:t>5.3</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5.3.1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specify and document the range of laboratory activities, including laboratory activities performed at sites other than the main location (e.g. POCT, sample collection) for which it conforms with this document?</w:t>
            </w:r>
          </w:p>
          <w:p w:rsidR="008202E0" w:rsidRDefault="008202E0" w:rsidP="004652A3">
            <w:pPr>
              <w:pStyle w:val="NoSpacing"/>
              <w:ind w:left="137" w:right="147"/>
              <w:jc w:val="both"/>
              <w:rPr>
                <w:rFonts w:ascii="Arial" w:hAnsi="Arial" w:cs="Arial"/>
                <w:bCs/>
                <w:spacing w:val="-1"/>
                <w:sz w:val="20"/>
                <w:szCs w:val="20"/>
              </w:rPr>
            </w:pPr>
          </w:p>
          <w:p w:rsidR="008202E0" w:rsidRPr="008202E0" w:rsidRDefault="008202E0"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only claim conformity with this document for this range of laboratory activities, which excludes externally provided laboratory activities on an ongoing basis?</w:t>
            </w:r>
          </w:p>
          <w:p w:rsidR="008202E0" w:rsidRDefault="008202E0" w:rsidP="004652A3">
            <w:pPr>
              <w:pStyle w:val="NoSpacing"/>
              <w:ind w:left="137" w:right="147"/>
              <w:jc w:val="both"/>
              <w:rPr>
                <w:rFonts w:ascii="Arial" w:hAnsi="Arial" w:cs="Arial"/>
                <w:bCs/>
                <w:spacing w:val="-1"/>
                <w:sz w:val="20"/>
                <w:szCs w:val="20"/>
              </w:rPr>
            </w:pPr>
          </w:p>
          <w:p w:rsidR="008202E0" w:rsidRPr="008202E0" w:rsidRDefault="008202E0"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5.3.2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Conformance with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Are laboratory activities carried out in such a way as to meet the requirements of this document, the users, regulatory authorities and organizations providing recognition?</w:t>
            </w:r>
          </w:p>
          <w:p w:rsidR="00E002F6" w:rsidRPr="008202E0" w:rsidRDefault="00E002F6" w:rsidP="004652A3">
            <w:pPr>
              <w:pStyle w:val="NoSpacing"/>
              <w:ind w:left="137" w:right="147"/>
              <w:jc w:val="both"/>
              <w:rPr>
                <w:rFonts w:ascii="Arial" w:hAnsi="Arial" w:cs="Arial"/>
                <w:bCs/>
                <w:spacing w:val="-1"/>
                <w:sz w:val="20"/>
                <w:szCs w:val="20"/>
              </w:rPr>
            </w:pPr>
          </w:p>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this apply to the complete range of specified and documented laboratory activities, regardless of where the service is provided?</w:t>
            </w:r>
          </w:p>
          <w:p w:rsidR="008202E0" w:rsidRPr="008202E0" w:rsidRDefault="008202E0" w:rsidP="008202E0">
            <w:pPr>
              <w:pStyle w:val="NoSpacing"/>
              <w:ind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5.3.3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Advisory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laboratory management ensure that appropriate laboratory advice and interpretation are available and meets the needs of patients and users?</w:t>
            </w:r>
          </w:p>
          <w:p w:rsidR="00BA1BEB" w:rsidRPr="008202E0" w:rsidRDefault="00BA1BEB" w:rsidP="004652A3">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the laboratory establish arrangements for communicating with laboratory users on the following when </w:t>
            </w:r>
            <w:proofErr w:type="gramStart"/>
            <w:r w:rsidRPr="008202E0">
              <w:rPr>
                <w:rFonts w:ascii="Arial" w:hAnsi="Arial" w:cs="Arial"/>
                <w:bCs/>
                <w:spacing w:val="-1"/>
                <w:sz w:val="20"/>
                <w:szCs w:val="20"/>
              </w:rPr>
              <w:t>applicable:</w:t>
            </w:r>
            <w:proofErr w:type="gramEnd"/>
            <w:r w:rsidRPr="008202E0">
              <w:rPr>
                <w:rFonts w:ascii="Arial" w:hAnsi="Arial" w:cs="Arial"/>
                <w:bCs/>
                <w:spacing w:val="-1"/>
                <w:sz w:val="20"/>
                <w:szCs w:val="20"/>
              </w:rPr>
              <w:t xml:space="preserve">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15"/>
              </w:numPr>
              <w:ind w:right="147"/>
              <w:jc w:val="both"/>
              <w:rPr>
                <w:rFonts w:ascii="Arial" w:hAnsi="Arial" w:cs="Arial"/>
                <w:bCs/>
                <w:spacing w:val="-1"/>
                <w:sz w:val="20"/>
                <w:szCs w:val="20"/>
              </w:rPr>
            </w:pPr>
            <w:r w:rsidRPr="008202E0">
              <w:rPr>
                <w:rFonts w:ascii="Arial" w:hAnsi="Arial" w:cs="Arial"/>
                <w:bCs/>
                <w:spacing w:val="-1"/>
                <w:sz w:val="20"/>
                <w:szCs w:val="20"/>
              </w:rPr>
              <w:t>advising on choice and use of examinations, including required type of sample, clinical indications and limitations of examination methods, and the frequency of requesting the examination;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5"/>
              </w:numPr>
              <w:ind w:right="147"/>
              <w:jc w:val="both"/>
              <w:rPr>
                <w:rFonts w:ascii="Arial" w:hAnsi="Arial" w:cs="Arial"/>
                <w:bCs/>
                <w:spacing w:val="-1"/>
                <w:sz w:val="20"/>
                <w:szCs w:val="20"/>
              </w:rPr>
            </w:pPr>
            <w:r w:rsidRPr="008202E0">
              <w:rPr>
                <w:rFonts w:ascii="Arial" w:hAnsi="Arial" w:cs="Arial"/>
                <w:bCs/>
                <w:spacing w:val="-1"/>
                <w:sz w:val="20"/>
                <w:szCs w:val="20"/>
              </w:rPr>
              <w:t>providing professional judgments on the interpretation of the results of examinations;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5"/>
              </w:numPr>
              <w:ind w:right="147"/>
              <w:jc w:val="both"/>
              <w:rPr>
                <w:rFonts w:ascii="Arial" w:hAnsi="Arial" w:cs="Arial"/>
                <w:bCs/>
                <w:spacing w:val="-1"/>
                <w:sz w:val="20"/>
                <w:szCs w:val="20"/>
              </w:rPr>
            </w:pPr>
            <w:r w:rsidRPr="008202E0">
              <w:rPr>
                <w:rFonts w:ascii="Arial" w:hAnsi="Arial" w:cs="Arial"/>
                <w:bCs/>
                <w:spacing w:val="-1"/>
                <w:sz w:val="20"/>
                <w:szCs w:val="20"/>
              </w:rPr>
              <w:t>promoting the effective utilization of laboratory examinations;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5"/>
              </w:numPr>
              <w:ind w:right="147"/>
              <w:jc w:val="both"/>
              <w:rPr>
                <w:rFonts w:ascii="Arial" w:hAnsi="Arial" w:cs="Arial"/>
                <w:bCs/>
                <w:spacing w:val="-1"/>
                <w:sz w:val="20"/>
                <w:szCs w:val="20"/>
              </w:rPr>
            </w:pPr>
            <w:r w:rsidRPr="008202E0">
              <w:rPr>
                <w:rFonts w:ascii="Arial" w:hAnsi="Arial" w:cs="Arial"/>
                <w:bCs/>
                <w:spacing w:val="-1"/>
                <w:sz w:val="20"/>
                <w:szCs w:val="20"/>
              </w:rPr>
              <w:t>advising on scientific and logistical matters such as instances of failure of sample(s) to meet acceptability criteria?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lastRenderedPageBreak/>
              <w:t>5.4</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 xml:space="preserve">Structure and authority </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5.4.1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spacing w:val="2"/>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w:t>
            </w:r>
          </w:p>
          <w:p w:rsidR="00E002F6" w:rsidRPr="008202E0" w:rsidRDefault="00E002F6" w:rsidP="004652A3">
            <w:pPr>
              <w:pStyle w:val="NoSpacing"/>
              <w:ind w:left="137" w:right="147"/>
              <w:jc w:val="both"/>
              <w:rPr>
                <w:rFonts w:ascii="Arial" w:hAnsi="Arial" w:cs="Arial"/>
                <w:bCs/>
                <w:spacing w:val="-1"/>
                <w:sz w:val="20"/>
                <w:szCs w:val="20"/>
              </w:rPr>
            </w:pPr>
          </w:p>
          <w:p w:rsidR="00E002F6" w:rsidRDefault="00E002F6" w:rsidP="004652A3">
            <w:pPr>
              <w:pStyle w:val="NoSpacing"/>
              <w:numPr>
                <w:ilvl w:val="0"/>
                <w:numId w:val="16"/>
              </w:numPr>
              <w:ind w:right="147"/>
              <w:jc w:val="both"/>
              <w:rPr>
                <w:rFonts w:ascii="Arial" w:hAnsi="Arial" w:cs="Arial"/>
                <w:bCs/>
                <w:spacing w:val="-1"/>
                <w:sz w:val="20"/>
                <w:szCs w:val="20"/>
              </w:rPr>
            </w:pPr>
            <w:r w:rsidRPr="008202E0">
              <w:rPr>
                <w:rFonts w:ascii="Arial" w:hAnsi="Arial" w:cs="Arial"/>
                <w:bCs/>
                <w:spacing w:val="-1"/>
                <w:sz w:val="20"/>
                <w:szCs w:val="20"/>
              </w:rPr>
              <w:t>define its organization and management structure, its place in any parent organization, and the relationships between management, technical operations and support services;</w:t>
            </w:r>
          </w:p>
          <w:p w:rsidR="008202E0" w:rsidRPr="008202E0" w:rsidRDefault="008202E0" w:rsidP="008202E0">
            <w:pPr>
              <w:pStyle w:val="NoSpacing"/>
              <w:ind w:left="49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auto"/>
              <w:right w:val="single" w:sz="4" w:space="0" w:color="000000"/>
            </w:tcBorders>
            <w:vAlign w:val="center"/>
          </w:tcPr>
          <w:p w:rsidR="00E002F6" w:rsidRDefault="00E002F6" w:rsidP="004652A3">
            <w:pPr>
              <w:pStyle w:val="NoSpacing"/>
              <w:numPr>
                <w:ilvl w:val="0"/>
                <w:numId w:val="16"/>
              </w:numPr>
              <w:ind w:right="147"/>
              <w:jc w:val="both"/>
              <w:rPr>
                <w:rFonts w:ascii="Arial" w:hAnsi="Arial" w:cs="Arial"/>
                <w:bCs/>
                <w:spacing w:val="-1"/>
                <w:sz w:val="20"/>
                <w:szCs w:val="20"/>
              </w:rPr>
            </w:pPr>
            <w:r w:rsidRPr="008202E0">
              <w:rPr>
                <w:rFonts w:ascii="Arial" w:hAnsi="Arial" w:cs="Arial"/>
                <w:bCs/>
                <w:spacing w:val="-1"/>
                <w:sz w:val="20"/>
                <w:szCs w:val="20"/>
              </w:rPr>
              <w:t>specify the responsibility, authority, lines of communication and interrelationship of all personnel who manage, perform or verify work affecting the results of laboratory activities;</w:t>
            </w:r>
          </w:p>
          <w:p w:rsidR="008202E0" w:rsidRPr="008202E0" w:rsidRDefault="008202E0" w:rsidP="008202E0">
            <w:pPr>
              <w:pStyle w:val="NoSpacing"/>
              <w:ind w:left="49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Default="00E002F6" w:rsidP="004652A3">
            <w:pPr>
              <w:pStyle w:val="NoSpacing"/>
              <w:numPr>
                <w:ilvl w:val="0"/>
                <w:numId w:val="16"/>
              </w:numPr>
              <w:ind w:right="147"/>
              <w:jc w:val="both"/>
              <w:rPr>
                <w:rFonts w:ascii="Arial" w:hAnsi="Arial" w:cs="Arial"/>
                <w:bCs/>
                <w:spacing w:val="-1"/>
                <w:sz w:val="20"/>
                <w:szCs w:val="20"/>
              </w:rPr>
            </w:pPr>
            <w:r w:rsidRPr="008202E0">
              <w:rPr>
                <w:rFonts w:ascii="Arial" w:hAnsi="Arial" w:cs="Arial"/>
                <w:bCs/>
                <w:spacing w:val="-1"/>
                <w:sz w:val="20"/>
                <w:szCs w:val="20"/>
              </w:rPr>
              <w:t>specify its procedures to the extent necessary to ensure the consistent application of its laboratory activities and the validity of the results?</w:t>
            </w:r>
          </w:p>
          <w:p w:rsidR="008202E0" w:rsidRPr="008202E0" w:rsidRDefault="008202E0" w:rsidP="008202E0">
            <w:pPr>
              <w:pStyle w:val="NoSpacing"/>
              <w:ind w:left="49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5.4.2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Quality management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val="restart"/>
            <w:tcBorders>
              <w:top w:val="single" w:sz="4" w:space="0" w:color="000000"/>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pStyle w:val="NoSpacing"/>
              <w:ind w:left="137" w:right="147"/>
              <w:rPr>
                <w:rFonts w:ascii="Arial" w:hAnsi="Arial" w:cs="Arial"/>
                <w:bCs/>
                <w:spacing w:val="-1"/>
                <w:sz w:val="20"/>
                <w:szCs w:val="20"/>
              </w:rPr>
            </w:pPr>
            <w:r w:rsidRPr="008202E0">
              <w:rPr>
                <w:rFonts w:ascii="Arial" w:hAnsi="Arial" w:cs="Arial"/>
                <w:bCs/>
                <w:spacing w:val="-1"/>
                <w:sz w:val="20"/>
                <w:szCs w:val="20"/>
              </w:rPr>
              <w:t xml:space="preserve">Does the laboratory have personnel who, irrespective of other responsibilities, have the authority and resources needed to carry out their duties, </w:t>
            </w:r>
            <w:proofErr w:type="gramStart"/>
            <w:r w:rsidRPr="008202E0">
              <w:rPr>
                <w:rFonts w:ascii="Arial" w:hAnsi="Arial" w:cs="Arial"/>
                <w:bCs/>
                <w:spacing w:val="-1"/>
                <w:sz w:val="20"/>
                <w:szCs w:val="20"/>
              </w:rPr>
              <w:t>including:</w:t>
            </w:r>
            <w:proofErr w:type="gramEnd"/>
          </w:p>
          <w:p w:rsidR="00E002F6" w:rsidRPr="008202E0" w:rsidRDefault="00E002F6" w:rsidP="004652A3">
            <w:pPr>
              <w:pStyle w:val="NoSpacing"/>
              <w:ind w:left="137" w:right="147"/>
              <w:rPr>
                <w:rFonts w:ascii="Arial" w:hAnsi="Arial" w:cs="Arial"/>
                <w:bCs/>
                <w:spacing w:val="-1"/>
                <w:sz w:val="20"/>
                <w:szCs w:val="20"/>
              </w:rPr>
            </w:pPr>
          </w:p>
          <w:p w:rsidR="00E002F6" w:rsidRPr="008202E0" w:rsidRDefault="00E002F6" w:rsidP="004652A3">
            <w:pPr>
              <w:pStyle w:val="NoSpacing"/>
              <w:numPr>
                <w:ilvl w:val="0"/>
                <w:numId w:val="17"/>
              </w:numPr>
              <w:ind w:right="147"/>
              <w:rPr>
                <w:rFonts w:ascii="Arial" w:hAnsi="Arial" w:cs="Arial"/>
                <w:bCs/>
                <w:spacing w:val="-1"/>
                <w:sz w:val="20"/>
                <w:szCs w:val="20"/>
              </w:rPr>
            </w:pPr>
            <w:r w:rsidRPr="008202E0">
              <w:rPr>
                <w:rFonts w:ascii="Arial" w:hAnsi="Arial" w:cs="Arial"/>
                <w:bCs/>
                <w:spacing w:val="-1"/>
                <w:sz w:val="20"/>
                <w:szCs w:val="20"/>
              </w:rPr>
              <w:t>implementation, maintenance and improvement of the management system;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7"/>
              </w:numPr>
              <w:ind w:right="147"/>
              <w:jc w:val="both"/>
              <w:rPr>
                <w:rFonts w:ascii="Arial" w:hAnsi="Arial" w:cs="Arial"/>
                <w:bCs/>
                <w:spacing w:val="-1"/>
                <w:sz w:val="20"/>
                <w:szCs w:val="20"/>
              </w:rPr>
            </w:pPr>
            <w:r w:rsidRPr="008202E0">
              <w:rPr>
                <w:rFonts w:ascii="Arial" w:hAnsi="Arial" w:cs="Arial"/>
                <w:bCs/>
                <w:spacing w:val="-1"/>
                <w:sz w:val="20"/>
                <w:szCs w:val="20"/>
              </w:rPr>
              <w:t>identification of deviations from the management system or from the procedures for performing 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7"/>
              </w:numPr>
              <w:ind w:right="147"/>
              <w:jc w:val="both"/>
              <w:rPr>
                <w:rFonts w:ascii="Arial" w:hAnsi="Arial" w:cs="Arial"/>
                <w:bCs/>
                <w:spacing w:val="-1"/>
                <w:sz w:val="20"/>
                <w:szCs w:val="20"/>
              </w:rPr>
            </w:pPr>
            <w:r w:rsidRPr="008202E0">
              <w:rPr>
                <w:rFonts w:ascii="Arial" w:hAnsi="Arial" w:cs="Arial"/>
                <w:bCs/>
                <w:spacing w:val="-1"/>
                <w:sz w:val="20"/>
                <w:szCs w:val="20"/>
              </w:rPr>
              <w:t>initiation of actions to prevent or minimize such deviations;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vMerge/>
            <w:tcBorders>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7"/>
              </w:numPr>
              <w:ind w:right="147"/>
              <w:jc w:val="both"/>
              <w:rPr>
                <w:rFonts w:ascii="Arial" w:hAnsi="Arial" w:cs="Arial"/>
                <w:bCs/>
                <w:spacing w:val="-1"/>
                <w:sz w:val="20"/>
                <w:szCs w:val="20"/>
              </w:rPr>
            </w:pPr>
            <w:r w:rsidRPr="008202E0">
              <w:rPr>
                <w:rFonts w:ascii="Arial" w:hAnsi="Arial" w:cs="Arial"/>
                <w:bCs/>
                <w:spacing w:val="-1"/>
                <w:sz w:val="20"/>
                <w:szCs w:val="20"/>
              </w:rPr>
              <w:t>reporting to laboratory management on the performance of the management system and any need for improvement;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left w:val="single" w:sz="4" w:space="0" w:color="000000"/>
              <w:bottom w:val="single" w:sz="4" w:space="0" w:color="000000"/>
              <w:right w:val="single" w:sz="4" w:space="0" w:color="000000"/>
            </w:tcBorders>
            <w:vAlign w:val="center"/>
          </w:tcPr>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numPr>
                <w:ilvl w:val="0"/>
                <w:numId w:val="17"/>
              </w:numPr>
              <w:ind w:right="147"/>
              <w:jc w:val="both"/>
              <w:rPr>
                <w:rFonts w:ascii="Arial" w:hAnsi="Arial" w:cs="Arial"/>
                <w:bCs/>
                <w:spacing w:val="-1"/>
                <w:sz w:val="20"/>
                <w:szCs w:val="20"/>
              </w:rPr>
            </w:pPr>
            <w:r w:rsidRPr="008202E0">
              <w:rPr>
                <w:rFonts w:ascii="Arial" w:hAnsi="Arial" w:cs="Arial"/>
                <w:bCs/>
                <w:spacing w:val="-1"/>
                <w:sz w:val="20"/>
                <w:szCs w:val="20"/>
              </w:rPr>
              <w:t>ensuring the effectiveness of 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5.5</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Objectives and policies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3"/>
              </w:numPr>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a)</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Does the laboratory management establish and maintain objectives and policies </w:t>
            </w:r>
            <w:proofErr w:type="gramStart"/>
            <w:r w:rsidRPr="008202E0">
              <w:rPr>
                <w:rFonts w:ascii="Arial" w:hAnsi="Arial" w:cs="Arial"/>
                <w:bCs/>
                <w:spacing w:val="-1"/>
                <w:sz w:val="20"/>
                <w:szCs w:val="20"/>
              </w:rPr>
              <w:t>to:</w:t>
            </w:r>
            <w:proofErr w:type="gramEnd"/>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numPr>
                <w:ilvl w:val="0"/>
                <w:numId w:val="13"/>
              </w:numPr>
              <w:ind w:left="418" w:right="147"/>
              <w:jc w:val="both"/>
              <w:rPr>
                <w:rFonts w:ascii="Arial" w:hAnsi="Arial" w:cs="Arial"/>
                <w:bCs/>
                <w:spacing w:val="-1"/>
                <w:sz w:val="20"/>
                <w:szCs w:val="20"/>
              </w:rPr>
            </w:pPr>
            <w:r w:rsidRPr="008202E0">
              <w:rPr>
                <w:rFonts w:ascii="Arial" w:hAnsi="Arial" w:cs="Arial"/>
                <w:bCs/>
                <w:spacing w:val="-1"/>
                <w:sz w:val="20"/>
                <w:szCs w:val="20"/>
              </w:rPr>
              <w:t>meet the needs and requirements of its patients and users;</w:t>
            </w:r>
          </w:p>
          <w:p w:rsidR="00E002F6" w:rsidRPr="008202E0" w:rsidRDefault="00E002F6" w:rsidP="004652A3">
            <w:pPr>
              <w:pStyle w:val="NoSpacing"/>
              <w:numPr>
                <w:ilvl w:val="0"/>
                <w:numId w:val="13"/>
              </w:numPr>
              <w:ind w:left="418" w:right="147"/>
              <w:jc w:val="both"/>
              <w:rPr>
                <w:rFonts w:ascii="Arial" w:hAnsi="Arial" w:cs="Arial"/>
                <w:bCs/>
                <w:spacing w:val="-1"/>
                <w:sz w:val="20"/>
                <w:szCs w:val="20"/>
              </w:rPr>
            </w:pPr>
            <w:r w:rsidRPr="008202E0">
              <w:rPr>
                <w:rFonts w:ascii="Arial" w:hAnsi="Arial" w:cs="Arial"/>
                <w:bCs/>
                <w:spacing w:val="-1"/>
                <w:sz w:val="20"/>
                <w:szCs w:val="20"/>
              </w:rPr>
              <w:t>commit to good professional practice;</w:t>
            </w:r>
          </w:p>
          <w:p w:rsidR="00E002F6" w:rsidRPr="008202E0" w:rsidRDefault="00E002F6" w:rsidP="004652A3">
            <w:pPr>
              <w:pStyle w:val="NoSpacing"/>
              <w:numPr>
                <w:ilvl w:val="0"/>
                <w:numId w:val="13"/>
              </w:numPr>
              <w:ind w:left="418" w:right="147"/>
              <w:jc w:val="both"/>
              <w:rPr>
                <w:rFonts w:ascii="Arial" w:hAnsi="Arial" w:cs="Arial"/>
                <w:bCs/>
                <w:spacing w:val="-1"/>
                <w:sz w:val="20"/>
                <w:szCs w:val="20"/>
              </w:rPr>
            </w:pPr>
            <w:r w:rsidRPr="008202E0">
              <w:rPr>
                <w:rFonts w:ascii="Arial" w:hAnsi="Arial" w:cs="Arial"/>
                <w:bCs/>
                <w:spacing w:val="-1"/>
                <w:sz w:val="20"/>
                <w:szCs w:val="20"/>
              </w:rPr>
              <w:t>provide examinations that fulfil their intended use;</w:t>
            </w:r>
          </w:p>
          <w:p w:rsidR="00E002F6" w:rsidRPr="008202E0" w:rsidRDefault="00E002F6" w:rsidP="004652A3">
            <w:pPr>
              <w:pStyle w:val="NoSpacing"/>
              <w:numPr>
                <w:ilvl w:val="0"/>
                <w:numId w:val="13"/>
              </w:numPr>
              <w:ind w:left="418" w:right="147"/>
              <w:jc w:val="both"/>
              <w:rPr>
                <w:rFonts w:ascii="Arial" w:hAnsi="Arial" w:cs="Arial"/>
                <w:bCs/>
                <w:spacing w:val="-1"/>
                <w:sz w:val="20"/>
                <w:szCs w:val="20"/>
              </w:rPr>
            </w:pPr>
            <w:r w:rsidRPr="008202E0">
              <w:rPr>
                <w:rFonts w:ascii="Arial" w:hAnsi="Arial" w:cs="Arial"/>
                <w:bCs/>
                <w:spacing w:val="-1"/>
                <w:sz w:val="20"/>
                <w:szCs w:val="20"/>
              </w:rPr>
              <w:t>conform to this document?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000000"/>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3"/>
              </w:numPr>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lastRenderedPageBreak/>
              <w:t>b)</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 xml:space="preserve">Are objectives measurable, and consistent with policies? </w:t>
            </w:r>
          </w:p>
          <w:p w:rsidR="00E002F6" w:rsidRPr="008202E0" w:rsidRDefault="00E002F6" w:rsidP="004652A3">
            <w:pPr>
              <w:pStyle w:val="NoSpacing"/>
              <w:ind w:left="137" w:right="147"/>
              <w:jc w:val="both"/>
              <w:rPr>
                <w:rFonts w:ascii="Arial" w:hAnsi="Arial" w:cs="Arial"/>
                <w:bCs/>
                <w:spacing w:val="-1"/>
                <w:sz w:val="20"/>
                <w:szCs w:val="20"/>
              </w:rPr>
            </w:pPr>
          </w:p>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ensure that the objectives and policies are implemented at all levels of the laboratory organization?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auto"/>
              <w:bottom w:val="single" w:sz="4" w:space="0" w:color="auto"/>
              <w:right w:val="single" w:sz="4" w:space="0" w:color="auto"/>
            </w:tcBorders>
            <w:vAlign w:val="center"/>
          </w:tcPr>
          <w:p w:rsidR="00E002F6" w:rsidRPr="008202E0" w:rsidRDefault="00E002F6" w:rsidP="004652A3">
            <w:pPr>
              <w:pStyle w:val="TableParagraph"/>
              <w:numPr>
                <w:ilvl w:val="0"/>
                <w:numId w:val="3"/>
              </w:numPr>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c)</w:t>
            </w:r>
          </w:p>
          <w:p w:rsidR="00E002F6" w:rsidRPr="008202E0" w:rsidRDefault="00E002F6" w:rsidP="004652A3">
            <w:pPr>
              <w:pStyle w:val="TableParagraph"/>
              <w:kinsoku w:val="0"/>
              <w:overflowPunct w:val="0"/>
              <w:spacing w:line="205" w:lineRule="exact"/>
              <w:rPr>
                <w:rFonts w:ascii="Arial" w:hAnsi="Arial" w:cs="Arial"/>
                <w:b/>
                <w:bCs/>
                <w:spacing w:val="-1"/>
                <w:sz w:val="20"/>
                <w:szCs w:val="20"/>
              </w:rPr>
            </w:pPr>
          </w:p>
        </w:tc>
        <w:tc>
          <w:tcPr>
            <w:tcW w:w="4252" w:type="dxa"/>
            <w:tcBorders>
              <w:top w:val="single" w:sz="4" w:space="0" w:color="000000"/>
              <w:left w:val="single" w:sz="4" w:space="0" w:color="auto"/>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laboratory management ensure that the integrity of the management system is maintained when changes to the management system are planned and implemented?</w:t>
            </w:r>
          </w:p>
        </w:tc>
        <w:tc>
          <w:tcPr>
            <w:tcW w:w="567" w:type="dxa"/>
            <w:tcBorders>
              <w:top w:val="single" w:sz="4" w:space="0" w:color="000000"/>
              <w:left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auto"/>
              <w:bottom w:val="single" w:sz="4" w:space="0" w:color="auto"/>
              <w:right w:val="single" w:sz="4" w:space="0" w:color="auto"/>
            </w:tcBorders>
            <w:vAlign w:val="center"/>
          </w:tcPr>
          <w:p w:rsidR="00E002F6" w:rsidRPr="008202E0" w:rsidRDefault="00E002F6" w:rsidP="006375B3">
            <w:pPr>
              <w:pStyle w:val="TableParagraph"/>
              <w:numPr>
                <w:ilvl w:val="0"/>
                <w:numId w:val="93"/>
              </w:numPr>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d)</w:t>
            </w:r>
          </w:p>
        </w:tc>
        <w:tc>
          <w:tcPr>
            <w:tcW w:w="4252" w:type="dxa"/>
            <w:tcBorders>
              <w:top w:val="single" w:sz="4" w:space="0" w:color="000000"/>
              <w:left w:val="single" w:sz="4" w:space="0" w:color="auto"/>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Has the laboratory established quality indicators to evaluate performance throughout key aspects of pre-examination, examination, and post-examination processes and monitor performance in relation to objectives?</w:t>
            </w:r>
          </w:p>
        </w:tc>
        <w:tc>
          <w:tcPr>
            <w:tcW w:w="567" w:type="dxa"/>
            <w:tcBorders>
              <w:top w:val="single" w:sz="4" w:space="0" w:color="000000"/>
              <w:left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5.6</w:t>
            </w:r>
          </w:p>
        </w:tc>
        <w:tc>
          <w:tcPr>
            <w:tcW w:w="4252"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NoSpacing"/>
              <w:ind w:left="137" w:right="147"/>
              <w:jc w:val="both"/>
              <w:rPr>
                <w:rFonts w:ascii="Arial" w:hAnsi="Arial" w:cs="Arial"/>
                <w:b/>
                <w:bCs/>
                <w:spacing w:val="-1"/>
                <w:sz w:val="20"/>
                <w:szCs w:val="20"/>
              </w:rPr>
            </w:pPr>
            <w:r w:rsidRPr="008202E0">
              <w:rPr>
                <w:rFonts w:ascii="Arial" w:hAnsi="Arial" w:cs="Arial"/>
                <w:b/>
                <w:bCs/>
                <w:spacing w:val="-1"/>
                <w:sz w:val="20"/>
                <w:szCs w:val="20"/>
              </w:rPr>
              <w:t>Risk management</w:t>
            </w:r>
          </w:p>
        </w:tc>
        <w:tc>
          <w:tcPr>
            <w:tcW w:w="567"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E002F6" w:rsidRPr="008202E0" w:rsidRDefault="00E002F6" w:rsidP="004652A3">
            <w:pPr>
              <w:pStyle w:val="TableParagraph"/>
              <w:numPr>
                <w:ilvl w:val="0"/>
                <w:numId w:val="4"/>
              </w:numPr>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a)</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laboratory management establish, implement, and maintain processes for identifying risks of harm to patients and opportunities for improved patient care associated with its examinations and activities, and develop actions to address both risks and opportunities for improvement?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right w:val="single" w:sz="4" w:space="0" w:color="000000"/>
            </w:tcBorders>
            <w:vAlign w:val="center"/>
          </w:tcPr>
          <w:p w:rsidR="00E002F6" w:rsidRPr="008202E0" w:rsidRDefault="00E002F6" w:rsidP="004652A3">
            <w:pPr>
              <w:pStyle w:val="TableParagraph"/>
              <w:numPr>
                <w:ilvl w:val="0"/>
                <w:numId w:val="4"/>
              </w:numPr>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b)</w:t>
            </w:r>
          </w:p>
        </w:tc>
        <w:tc>
          <w:tcPr>
            <w:tcW w:w="4252" w:type="dxa"/>
            <w:tcBorders>
              <w:top w:val="single" w:sz="4" w:space="0" w:color="000000"/>
              <w:left w:val="single" w:sz="4" w:space="0" w:color="000000"/>
              <w:bottom w:val="single" w:sz="4" w:space="0" w:color="000000"/>
              <w:right w:val="single" w:sz="4" w:space="0" w:color="000000"/>
            </w:tcBorders>
            <w:vAlign w:val="center"/>
          </w:tcPr>
          <w:p w:rsidR="00E002F6" w:rsidRPr="008202E0" w:rsidRDefault="00E002F6" w:rsidP="004652A3">
            <w:pPr>
              <w:pStyle w:val="NoSpacing"/>
              <w:ind w:left="137" w:right="147"/>
              <w:jc w:val="both"/>
              <w:rPr>
                <w:rFonts w:ascii="Arial" w:hAnsi="Arial" w:cs="Arial"/>
                <w:bCs/>
                <w:spacing w:val="-1"/>
                <w:sz w:val="20"/>
                <w:szCs w:val="20"/>
              </w:rPr>
            </w:pPr>
            <w:r w:rsidRPr="008202E0">
              <w:rPr>
                <w:rFonts w:ascii="Arial" w:hAnsi="Arial" w:cs="Arial"/>
                <w:bCs/>
                <w:spacing w:val="-1"/>
                <w:sz w:val="20"/>
                <w:szCs w:val="20"/>
              </w:rPr>
              <w:t>Does the laboratory director ensure that these processes are evaluated for effectiveness and modified, when identified as being ineffective?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002F6" w:rsidRPr="008202E0" w:rsidRDefault="00E002F6" w:rsidP="004652A3">
            <w:pPr>
              <w:jc w:val="center"/>
              <w:rPr>
                <w:rFonts w:ascii="Arial" w:hAnsi="Arial" w:cs="Arial"/>
                <w:b/>
                <w:bCs/>
                <w:spacing w:val="-1"/>
                <w:sz w:val="20"/>
                <w:szCs w:val="20"/>
              </w:rPr>
            </w:pPr>
          </w:p>
        </w:tc>
      </w:tr>
      <w:tr w:rsidR="008F1321" w:rsidRPr="008F1321" w:rsidTr="008F1321">
        <w:tblPrEx>
          <w:jc w:val="left"/>
        </w:tblPrEx>
        <w:trPr>
          <w:trHeight w:val="471"/>
          <w:tblHeader/>
        </w:trPr>
        <w:tc>
          <w:tcPr>
            <w:tcW w:w="988" w:type="dxa"/>
            <w:tcBorders>
              <w:top w:val="single" w:sz="4" w:space="0" w:color="auto"/>
              <w:left w:val="single" w:sz="4" w:space="0" w:color="000000"/>
              <w:right w:val="single" w:sz="4" w:space="0" w:color="000000"/>
            </w:tcBorders>
            <w:shd w:val="clear" w:color="auto" w:fill="A6A6A6" w:themeFill="background1" w:themeFillShade="A6"/>
            <w:vAlign w:val="center"/>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6.7</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8F1321" w:rsidRPr="008F1321" w:rsidRDefault="008F1321" w:rsidP="008F1321">
            <w:pPr>
              <w:pStyle w:val="TableParagraph"/>
              <w:kinsoku w:val="0"/>
              <w:overflowPunct w:val="0"/>
              <w:spacing w:line="205" w:lineRule="exact"/>
              <w:ind w:left="146"/>
              <w:rPr>
                <w:rFonts w:ascii="Arial" w:hAnsi="Arial" w:cs="Arial"/>
                <w:b/>
                <w:bCs/>
                <w:spacing w:val="-1"/>
                <w:sz w:val="20"/>
                <w:szCs w:val="20"/>
              </w:rPr>
            </w:pPr>
            <w:r w:rsidRPr="008F1321">
              <w:rPr>
                <w:rFonts w:ascii="Arial" w:hAnsi="Arial" w:cs="Arial"/>
                <w:b/>
                <w:bCs/>
                <w:spacing w:val="-1"/>
                <w:sz w:val="20"/>
                <w:szCs w:val="20"/>
              </w:rPr>
              <w:t>Service agreements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p>
        </w:tc>
      </w:tr>
      <w:tr w:rsidR="008F1321" w:rsidRPr="008F1321" w:rsidTr="008F1321">
        <w:tblPrEx>
          <w:jc w:val="left"/>
        </w:tblPrEx>
        <w:trPr>
          <w:trHeight w:val="549"/>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6.7.1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F1321" w:rsidRPr="008F1321" w:rsidRDefault="008F1321" w:rsidP="008F1321">
            <w:pPr>
              <w:pStyle w:val="TableParagraph"/>
              <w:kinsoku w:val="0"/>
              <w:overflowPunct w:val="0"/>
              <w:spacing w:line="205" w:lineRule="exact"/>
              <w:ind w:left="146"/>
              <w:rPr>
                <w:rFonts w:ascii="Arial" w:hAnsi="Arial" w:cs="Arial"/>
                <w:b/>
                <w:bCs/>
                <w:spacing w:val="-1"/>
                <w:sz w:val="20"/>
                <w:szCs w:val="20"/>
              </w:rPr>
            </w:pPr>
            <w:r w:rsidRPr="008F1321">
              <w:rPr>
                <w:rFonts w:ascii="Arial" w:hAnsi="Arial" w:cs="Arial"/>
                <w:b/>
                <w:bCs/>
                <w:spacing w:val="-1"/>
                <w:sz w:val="20"/>
                <w:szCs w:val="20"/>
              </w:rPr>
              <w:t>Agreements with laboratory users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Does the laboratory have a procedure to establish and periodically review agreements for providing 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 xml:space="preserve">Does the procedure ensure </w:t>
            </w:r>
            <w:proofErr w:type="gramStart"/>
            <w:r w:rsidRPr="008F1321">
              <w:rPr>
                <w:rFonts w:ascii="Arial" w:hAnsi="Arial" w:cs="Arial"/>
                <w:bCs/>
                <w:spacing w:val="-1"/>
                <w:sz w:val="20"/>
                <w:szCs w:val="20"/>
              </w:rPr>
              <w:t>that:</w:t>
            </w:r>
            <w:proofErr w:type="gramEnd"/>
            <w:r w:rsidRPr="008F1321">
              <w:rPr>
                <w:rFonts w:ascii="Arial" w:hAnsi="Arial" w:cs="Arial"/>
                <w:bCs/>
                <w:spacing w:val="-1"/>
                <w:sz w:val="20"/>
                <w:szCs w:val="20"/>
              </w:rPr>
              <w:t xml:space="preserve"> </w:t>
            </w:r>
          </w:p>
          <w:p w:rsidR="008F1321" w:rsidRPr="008F1321" w:rsidRDefault="008F1321" w:rsidP="008F1321">
            <w:pPr>
              <w:pStyle w:val="NoSpacing"/>
              <w:ind w:left="137" w:right="147"/>
              <w:jc w:val="both"/>
              <w:rPr>
                <w:rFonts w:ascii="Arial" w:hAnsi="Arial" w:cs="Arial"/>
                <w:bCs/>
                <w:spacing w:val="-1"/>
                <w:sz w:val="20"/>
                <w:szCs w:val="20"/>
              </w:rPr>
            </w:pPr>
          </w:p>
          <w:p w:rsidR="008F1321" w:rsidRPr="008F1321" w:rsidRDefault="008F1321" w:rsidP="008F1321">
            <w:pPr>
              <w:pStyle w:val="NoSpacing"/>
              <w:numPr>
                <w:ilvl w:val="0"/>
                <w:numId w:val="28"/>
              </w:numPr>
              <w:ind w:left="560" w:right="147"/>
              <w:jc w:val="both"/>
              <w:rPr>
                <w:rFonts w:ascii="Arial" w:hAnsi="Arial" w:cs="Arial"/>
                <w:bCs/>
                <w:spacing w:val="-1"/>
                <w:sz w:val="20"/>
                <w:szCs w:val="20"/>
              </w:rPr>
            </w:pPr>
            <w:r w:rsidRPr="008F1321">
              <w:rPr>
                <w:rFonts w:ascii="Arial" w:hAnsi="Arial" w:cs="Arial"/>
                <w:bCs/>
                <w:spacing w:val="-1"/>
                <w:sz w:val="20"/>
                <w:szCs w:val="20"/>
              </w:rPr>
              <w:t>the requirements are adequately specified;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numPr>
                <w:ilvl w:val="0"/>
                <w:numId w:val="29"/>
              </w:numPr>
              <w:ind w:left="560" w:right="147"/>
              <w:jc w:val="both"/>
              <w:rPr>
                <w:rFonts w:ascii="Arial" w:hAnsi="Arial" w:cs="Arial"/>
                <w:bCs/>
                <w:spacing w:val="-1"/>
                <w:sz w:val="20"/>
                <w:szCs w:val="20"/>
              </w:rPr>
            </w:pPr>
            <w:r w:rsidRPr="008F1321">
              <w:rPr>
                <w:rFonts w:ascii="Arial" w:hAnsi="Arial" w:cs="Arial"/>
                <w:bCs/>
                <w:spacing w:val="-1"/>
                <w:sz w:val="20"/>
                <w:szCs w:val="20"/>
              </w:rPr>
              <w:t>the laboratory has the capability and resources to meet the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numPr>
                <w:ilvl w:val="0"/>
                <w:numId w:val="29"/>
              </w:numPr>
              <w:ind w:left="560" w:right="147"/>
              <w:jc w:val="both"/>
              <w:rPr>
                <w:rFonts w:ascii="Arial" w:hAnsi="Arial" w:cs="Arial"/>
                <w:bCs/>
                <w:spacing w:val="-1"/>
                <w:sz w:val="20"/>
                <w:szCs w:val="20"/>
              </w:rPr>
            </w:pPr>
            <w:r w:rsidRPr="008F1321">
              <w:rPr>
                <w:rFonts w:ascii="Arial" w:hAnsi="Arial" w:cs="Arial"/>
                <w:bCs/>
                <w:spacing w:val="-1"/>
                <w:sz w:val="20"/>
                <w:szCs w:val="20"/>
              </w:rPr>
              <w:t>when applicable, the laboratory advises the user of the specific activities to be performed by referral laboratories and consultants?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Are laboratory users informed of any changes to an agreement that can affect examination results?</w:t>
            </w:r>
          </w:p>
          <w:p w:rsidR="008F1321" w:rsidRPr="008F1321" w:rsidRDefault="008F1321" w:rsidP="008F1321">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bottom w:val="single" w:sz="4" w:space="0" w:color="auto"/>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Are records of reviews, including any significant changes, retained?</w:t>
            </w:r>
          </w:p>
          <w:p w:rsidR="008F1321" w:rsidRPr="008F1321" w:rsidRDefault="008F1321" w:rsidP="008F1321">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lastRenderedPageBreak/>
              <w:t>6.7.2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F1321" w:rsidRPr="008F1321" w:rsidRDefault="008F1321" w:rsidP="008F1321">
            <w:pPr>
              <w:pStyle w:val="NoSpacing"/>
              <w:ind w:left="137" w:right="147"/>
              <w:jc w:val="both"/>
              <w:rPr>
                <w:rFonts w:ascii="Arial" w:hAnsi="Arial" w:cs="Arial"/>
                <w:b/>
                <w:bCs/>
                <w:spacing w:val="-1"/>
                <w:sz w:val="20"/>
                <w:szCs w:val="20"/>
              </w:rPr>
            </w:pPr>
            <w:r w:rsidRPr="008F1321">
              <w:rPr>
                <w:rFonts w:ascii="Arial" w:hAnsi="Arial" w:cs="Arial"/>
                <w:b/>
                <w:bCs/>
                <w:spacing w:val="-1"/>
                <w:sz w:val="20"/>
                <w:szCs w:val="20"/>
              </w:rPr>
              <w:t>Agreements with POCT operators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F1321" w:rsidRDefault="008F1321" w:rsidP="008F1321">
            <w:pPr>
              <w:jc w:val="center"/>
              <w:rPr>
                <w:rFonts w:ascii="Arial" w:hAnsi="Arial" w:cs="Arial"/>
                <w:b/>
                <w:bCs/>
                <w:spacing w:val="-1"/>
                <w:sz w:val="20"/>
                <w:szCs w:val="20"/>
                <w:lang w:val="en-US"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F1321" w:rsidRDefault="008F1321" w:rsidP="008F1321">
            <w:pPr>
              <w:jc w:val="center"/>
              <w:rPr>
                <w:rFonts w:ascii="Arial" w:hAnsi="Arial" w:cs="Arial"/>
                <w:b/>
                <w:bCs/>
                <w:spacing w:val="-1"/>
                <w:sz w:val="20"/>
                <w:szCs w:val="20"/>
                <w:lang w:val="en-US" w:eastAsia="en-US"/>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Do service agreements between the laboratory and other parts of the organization using laboratory supported POCT ensure that respective responsibilities and authorities are specified and communicated?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shd w:val="clear" w:color="auto" w:fill="A6A6A6" w:themeFill="background1" w:themeFillShade="A6"/>
            <w:vAlign w:val="center"/>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6.8</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8F1321" w:rsidRPr="008F1321" w:rsidRDefault="008F1321" w:rsidP="008F1321">
            <w:pPr>
              <w:pStyle w:val="TableParagraph"/>
              <w:kinsoku w:val="0"/>
              <w:overflowPunct w:val="0"/>
              <w:spacing w:line="205" w:lineRule="exact"/>
              <w:ind w:left="146"/>
              <w:rPr>
                <w:rFonts w:ascii="Arial" w:hAnsi="Arial" w:cs="Arial"/>
                <w:b/>
                <w:bCs/>
                <w:spacing w:val="-1"/>
                <w:sz w:val="20"/>
                <w:szCs w:val="20"/>
              </w:rPr>
            </w:pPr>
            <w:r w:rsidRPr="008F1321">
              <w:rPr>
                <w:rFonts w:ascii="Arial" w:hAnsi="Arial" w:cs="Arial"/>
                <w:b/>
                <w:bCs/>
                <w:spacing w:val="-1"/>
                <w:sz w:val="20"/>
                <w:szCs w:val="20"/>
              </w:rPr>
              <w:t>Externally provided products and services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6.8.1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F1321" w:rsidRPr="008F1321" w:rsidRDefault="008F1321" w:rsidP="008F1321">
            <w:pPr>
              <w:pStyle w:val="TableParagraph"/>
              <w:kinsoku w:val="0"/>
              <w:overflowPunct w:val="0"/>
              <w:spacing w:line="205" w:lineRule="exact"/>
              <w:ind w:left="146"/>
              <w:rPr>
                <w:rFonts w:ascii="Arial" w:hAnsi="Arial" w:cs="Arial"/>
                <w:b/>
                <w:bCs/>
                <w:spacing w:val="-1"/>
                <w:sz w:val="20"/>
                <w:szCs w:val="20"/>
              </w:rPr>
            </w:pPr>
            <w:r w:rsidRPr="008F1321">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 xml:space="preserve">Does the laboratory ensure that externally provided products and services that affect laboratory activities are suitable when such products and services </w:t>
            </w:r>
            <w:proofErr w:type="gramStart"/>
            <w:r w:rsidRPr="008F1321">
              <w:rPr>
                <w:rFonts w:ascii="Arial" w:hAnsi="Arial" w:cs="Arial"/>
                <w:bCs/>
                <w:spacing w:val="-1"/>
                <w:sz w:val="20"/>
                <w:szCs w:val="20"/>
              </w:rPr>
              <w:t>are:</w:t>
            </w:r>
            <w:proofErr w:type="gramEnd"/>
          </w:p>
          <w:p w:rsidR="008F1321" w:rsidRPr="008F1321" w:rsidRDefault="008F1321" w:rsidP="008F1321">
            <w:pPr>
              <w:pStyle w:val="NoSpacing"/>
              <w:ind w:left="137" w:right="147"/>
              <w:jc w:val="both"/>
              <w:rPr>
                <w:rFonts w:ascii="Arial" w:hAnsi="Arial" w:cs="Arial"/>
                <w:bCs/>
                <w:spacing w:val="-1"/>
                <w:sz w:val="20"/>
                <w:szCs w:val="20"/>
              </w:rPr>
            </w:pPr>
          </w:p>
          <w:p w:rsidR="008F1321" w:rsidRPr="008F1321" w:rsidRDefault="008F1321" w:rsidP="008F1321">
            <w:pPr>
              <w:pStyle w:val="NoSpacing"/>
              <w:numPr>
                <w:ilvl w:val="0"/>
                <w:numId w:val="30"/>
              </w:numPr>
              <w:ind w:left="560" w:right="147"/>
              <w:jc w:val="both"/>
              <w:rPr>
                <w:rFonts w:ascii="Arial" w:hAnsi="Arial" w:cs="Arial"/>
                <w:bCs/>
                <w:spacing w:val="-1"/>
                <w:sz w:val="20"/>
                <w:szCs w:val="20"/>
              </w:rPr>
            </w:pPr>
            <w:r w:rsidRPr="008F1321">
              <w:rPr>
                <w:rFonts w:ascii="Arial" w:hAnsi="Arial" w:cs="Arial"/>
                <w:bCs/>
                <w:spacing w:val="-1"/>
                <w:sz w:val="20"/>
                <w:szCs w:val="20"/>
              </w:rPr>
              <w:t>intended for incorporation into the laboratory’s own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numPr>
                <w:ilvl w:val="0"/>
                <w:numId w:val="31"/>
              </w:numPr>
              <w:ind w:left="560" w:right="147"/>
              <w:jc w:val="both"/>
              <w:rPr>
                <w:rFonts w:ascii="Arial" w:hAnsi="Arial" w:cs="Arial"/>
                <w:bCs/>
                <w:spacing w:val="-1"/>
                <w:sz w:val="20"/>
                <w:szCs w:val="20"/>
              </w:rPr>
            </w:pPr>
            <w:r w:rsidRPr="008F1321">
              <w:rPr>
                <w:rFonts w:ascii="Arial" w:hAnsi="Arial" w:cs="Arial"/>
                <w:bCs/>
                <w:spacing w:val="-1"/>
                <w:sz w:val="20"/>
                <w:szCs w:val="20"/>
              </w:rPr>
              <w:t>provided, in part or in full, directly to the user by the laboratory, as received from the external provider;</w:t>
            </w:r>
          </w:p>
          <w:p w:rsidR="008F1321" w:rsidRPr="008F1321" w:rsidRDefault="008F1321" w:rsidP="008F1321">
            <w:pPr>
              <w:pStyle w:val="NoSpacing"/>
              <w:ind w:left="560"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F1321"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numPr>
                <w:ilvl w:val="0"/>
                <w:numId w:val="31"/>
              </w:numPr>
              <w:ind w:left="560" w:right="147"/>
              <w:jc w:val="both"/>
              <w:rPr>
                <w:rFonts w:ascii="Arial" w:hAnsi="Arial" w:cs="Arial"/>
                <w:bCs/>
                <w:spacing w:val="-1"/>
                <w:sz w:val="20"/>
                <w:szCs w:val="20"/>
              </w:rPr>
            </w:pPr>
            <w:r w:rsidRPr="008F1321">
              <w:rPr>
                <w:rFonts w:ascii="Arial" w:hAnsi="Arial" w:cs="Arial"/>
                <w:bCs/>
                <w:spacing w:val="-1"/>
                <w:sz w:val="20"/>
                <w:szCs w:val="20"/>
              </w:rPr>
              <w:t>used to support the operation of the laboratory?</w:t>
            </w:r>
          </w:p>
          <w:p w:rsidR="008F1321" w:rsidRPr="008F1321" w:rsidRDefault="008F1321" w:rsidP="008F1321">
            <w:pPr>
              <w:pStyle w:val="NoSpacing"/>
              <w:ind w:left="560"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F1321"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Does the laboratory collaborate with other organizational departments or functions to fulfil this requirement?</w:t>
            </w:r>
          </w:p>
          <w:p w:rsidR="008F1321" w:rsidRPr="008F1321" w:rsidRDefault="008F1321" w:rsidP="008F1321">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F1321" w:rsidTr="008F1321">
        <w:tblPrEx>
          <w:jc w:val="left"/>
        </w:tblPrEx>
        <w:trPr>
          <w:trHeight w:val="500"/>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6.8.2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F1321" w:rsidRPr="008F1321" w:rsidRDefault="008F1321" w:rsidP="008F1321">
            <w:pPr>
              <w:pStyle w:val="TableParagraph"/>
              <w:kinsoku w:val="0"/>
              <w:overflowPunct w:val="0"/>
              <w:spacing w:line="205" w:lineRule="exact"/>
              <w:ind w:left="146"/>
              <w:rPr>
                <w:rFonts w:ascii="Arial" w:hAnsi="Arial" w:cs="Arial"/>
                <w:b/>
                <w:bCs/>
                <w:spacing w:val="-1"/>
                <w:sz w:val="20"/>
                <w:szCs w:val="20"/>
              </w:rPr>
            </w:pPr>
            <w:r w:rsidRPr="008F1321">
              <w:rPr>
                <w:rFonts w:ascii="Arial" w:hAnsi="Arial" w:cs="Arial"/>
                <w:b/>
                <w:bCs/>
                <w:spacing w:val="-1"/>
                <w:sz w:val="20"/>
                <w:szCs w:val="20"/>
              </w:rPr>
              <w:t>Referral laboratories and consultants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 xml:space="preserve">Does the laboratory communicate its requirements to referral laboratories and consultants who provide interpretations and advice, </w:t>
            </w:r>
            <w:proofErr w:type="gramStart"/>
            <w:r w:rsidRPr="008F1321">
              <w:rPr>
                <w:rFonts w:ascii="Arial" w:hAnsi="Arial" w:cs="Arial"/>
                <w:bCs/>
                <w:spacing w:val="-1"/>
                <w:sz w:val="20"/>
                <w:szCs w:val="20"/>
              </w:rPr>
              <w:t>for:</w:t>
            </w:r>
            <w:proofErr w:type="gramEnd"/>
            <w:r w:rsidRPr="008F1321">
              <w:rPr>
                <w:rFonts w:ascii="Arial" w:hAnsi="Arial" w:cs="Arial"/>
                <w:bCs/>
                <w:spacing w:val="-1"/>
                <w:sz w:val="20"/>
                <w:szCs w:val="20"/>
              </w:rPr>
              <w:t xml:space="preserve"> </w:t>
            </w:r>
          </w:p>
          <w:p w:rsidR="008F1321" w:rsidRPr="008F1321" w:rsidRDefault="008F1321" w:rsidP="008F1321">
            <w:pPr>
              <w:pStyle w:val="NoSpacing"/>
              <w:ind w:left="137" w:right="147"/>
              <w:jc w:val="both"/>
              <w:rPr>
                <w:rFonts w:ascii="Arial" w:hAnsi="Arial" w:cs="Arial"/>
                <w:bCs/>
                <w:spacing w:val="-1"/>
                <w:sz w:val="20"/>
                <w:szCs w:val="20"/>
              </w:rPr>
            </w:pPr>
          </w:p>
          <w:p w:rsidR="008F1321" w:rsidRDefault="008F1321" w:rsidP="008F1321">
            <w:pPr>
              <w:pStyle w:val="NoSpacing"/>
              <w:numPr>
                <w:ilvl w:val="0"/>
                <w:numId w:val="32"/>
              </w:numPr>
              <w:ind w:left="560" w:right="147"/>
              <w:jc w:val="both"/>
              <w:rPr>
                <w:rFonts w:ascii="Arial" w:hAnsi="Arial" w:cs="Arial"/>
                <w:bCs/>
                <w:spacing w:val="-1"/>
                <w:sz w:val="20"/>
                <w:szCs w:val="20"/>
              </w:rPr>
            </w:pPr>
            <w:r w:rsidRPr="008F1321">
              <w:rPr>
                <w:rFonts w:ascii="Arial" w:hAnsi="Arial" w:cs="Arial"/>
                <w:bCs/>
                <w:spacing w:val="-1"/>
                <w:sz w:val="20"/>
                <w:szCs w:val="20"/>
              </w:rPr>
              <w:t>the procedures, examinations, reports and consulting activities to be provided;</w:t>
            </w:r>
          </w:p>
          <w:p w:rsidR="008F1321" w:rsidRPr="008F1321" w:rsidRDefault="008F1321" w:rsidP="008F1321">
            <w:pPr>
              <w:pStyle w:val="NoSpacing"/>
              <w:ind w:left="560"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numPr>
                <w:ilvl w:val="0"/>
                <w:numId w:val="33"/>
              </w:numPr>
              <w:ind w:left="560" w:right="147"/>
              <w:jc w:val="both"/>
              <w:rPr>
                <w:rFonts w:ascii="Arial" w:hAnsi="Arial" w:cs="Arial"/>
                <w:bCs/>
                <w:spacing w:val="-1"/>
                <w:sz w:val="20"/>
                <w:szCs w:val="20"/>
              </w:rPr>
            </w:pPr>
            <w:r w:rsidRPr="008F1321">
              <w:rPr>
                <w:rFonts w:ascii="Arial" w:hAnsi="Arial" w:cs="Arial"/>
                <w:bCs/>
                <w:spacing w:val="-1"/>
                <w:sz w:val="20"/>
                <w:szCs w:val="20"/>
              </w:rPr>
              <w:t>management of critical results;</w:t>
            </w:r>
          </w:p>
          <w:p w:rsidR="008F1321" w:rsidRPr="008F1321" w:rsidRDefault="008F1321" w:rsidP="008F1321">
            <w:pPr>
              <w:pStyle w:val="NoSpacing"/>
              <w:ind w:left="560"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numPr>
                <w:ilvl w:val="0"/>
                <w:numId w:val="33"/>
              </w:numPr>
              <w:ind w:left="560" w:right="147"/>
              <w:jc w:val="both"/>
              <w:rPr>
                <w:rFonts w:ascii="Arial" w:hAnsi="Arial" w:cs="Arial"/>
                <w:bCs/>
                <w:spacing w:val="-1"/>
                <w:sz w:val="20"/>
                <w:szCs w:val="20"/>
              </w:rPr>
            </w:pPr>
            <w:r w:rsidRPr="008F1321">
              <w:rPr>
                <w:rFonts w:ascii="Arial" w:hAnsi="Arial" w:cs="Arial"/>
                <w:bCs/>
                <w:spacing w:val="-1"/>
                <w:sz w:val="20"/>
                <w:szCs w:val="20"/>
              </w:rPr>
              <w:t>any required personnel qualifications and demonstration of competence?</w:t>
            </w:r>
          </w:p>
          <w:p w:rsidR="008F1321" w:rsidRPr="008F1321" w:rsidRDefault="008F1321" w:rsidP="008F1321">
            <w:pPr>
              <w:pStyle w:val="NoSpacing"/>
              <w:ind w:left="560"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Unless otherwise specified in the agreement, is the referring laboratory (and not the referral laboratory) responsible for ensuring that examination results of the referral laboratory are provided to the person making the request?</w:t>
            </w:r>
          </w:p>
          <w:p w:rsidR="008F1321" w:rsidRPr="008F1321" w:rsidRDefault="008F1321" w:rsidP="008F1321">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Is a list of all referral laboratories and consultants maintained?</w:t>
            </w:r>
          </w:p>
          <w:p w:rsidR="008F1321" w:rsidRPr="008F1321" w:rsidRDefault="008F1321" w:rsidP="008F1321">
            <w:pPr>
              <w:pStyle w:val="NoSpacing"/>
              <w:ind w:left="137"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F1321"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lastRenderedPageBreak/>
              <w:t>6.8.3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F1321" w:rsidRPr="008F1321" w:rsidRDefault="008F1321" w:rsidP="008F1321">
            <w:pPr>
              <w:pStyle w:val="TableParagraph"/>
              <w:kinsoku w:val="0"/>
              <w:overflowPunct w:val="0"/>
              <w:spacing w:line="205" w:lineRule="exact"/>
              <w:ind w:left="146"/>
              <w:rPr>
                <w:rFonts w:ascii="Arial" w:hAnsi="Arial" w:cs="Arial"/>
                <w:b/>
                <w:bCs/>
                <w:spacing w:val="-1"/>
                <w:sz w:val="20"/>
                <w:szCs w:val="20"/>
              </w:rPr>
            </w:pPr>
            <w:r w:rsidRPr="008F1321">
              <w:rPr>
                <w:rFonts w:ascii="Arial" w:hAnsi="Arial" w:cs="Arial"/>
                <w:b/>
                <w:bCs/>
                <w:spacing w:val="-1"/>
                <w:sz w:val="20"/>
                <w:szCs w:val="20"/>
              </w:rPr>
              <w:t>Review and approval of externally provided products and services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F1321" w:rsidRPr="008202E0" w:rsidRDefault="008F1321" w:rsidP="008F1321">
            <w:pPr>
              <w:pStyle w:val="TableParagraph"/>
              <w:kinsoku w:val="0"/>
              <w:overflowPunct w:val="0"/>
              <w:spacing w:line="205" w:lineRule="exact"/>
              <w:ind w:left="146"/>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ind w:left="137" w:right="147"/>
              <w:jc w:val="both"/>
              <w:rPr>
                <w:rFonts w:ascii="Arial" w:hAnsi="Arial" w:cs="Arial"/>
                <w:bCs/>
                <w:spacing w:val="-1"/>
                <w:sz w:val="20"/>
                <w:szCs w:val="20"/>
              </w:rPr>
            </w:pPr>
            <w:r w:rsidRPr="008F1321">
              <w:rPr>
                <w:rFonts w:ascii="Arial" w:hAnsi="Arial" w:cs="Arial"/>
                <w:bCs/>
                <w:spacing w:val="-1"/>
                <w:sz w:val="20"/>
                <w:szCs w:val="20"/>
              </w:rPr>
              <w:t xml:space="preserve">Does the laboratory have procedures and retain records </w:t>
            </w:r>
            <w:proofErr w:type="gramStart"/>
            <w:r w:rsidRPr="008F1321">
              <w:rPr>
                <w:rFonts w:ascii="Arial" w:hAnsi="Arial" w:cs="Arial"/>
                <w:bCs/>
                <w:spacing w:val="-1"/>
                <w:sz w:val="20"/>
                <w:szCs w:val="20"/>
              </w:rPr>
              <w:t>for:</w:t>
            </w:r>
            <w:proofErr w:type="gramEnd"/>
            <w:r w:rsidRPr="008F1321">
              <w:rPr>
                <w:rFonts w:ascii="Arial" w:hAnsi="Arial" w:cs="Arial"/>
                <w:bCs/>
                <w:spacing w:val="-1"/>
                <w:sz w:val="20"/>
                <w:szCs w:val="20"/>
              </w:rPr>
              <w:t xml:space="preserve"> </w:t>
            </w:r>
          </w:p>
          <w:p w:rsidR="008F1321" w:rsidRPr="008F1321" w:rsidRDefault="008F1321" w:rsidP="008F1321">
            <w:pPr>
              <w:pStyle w:val="NoSpacing"/>
              <w:ind w:left="137" w:right="147"/>
              <w:jc w:val="both"/>
              <w:rPr>
                <w:rFonts w:ascii="Arial" w:hAnsi="Arial" w:cs="Arial"/>
                <w:bCs/>
                <w:spacing w:val="-1"/>
                <w:sz w:val="20"/>
                <w:szCs w:val="20"/>
              </w:rPr>
            </w:pPr>
          </w:p>
          <w:p w:rsidR="008F1321" w:rsidRPr="008F1321" w:rsidRDefault="008F1321" w:rsidP="008F1321">
            <w:pPr>
              <w:pStyle w:val="NoSpacing"/>
              <w:numPr>
                <w:ilvl w:val="0"/>
                <w:numId w:val="34"/>
              </w:numPr>
              <w:ind w:left="560" w:right="147"/>
              <w:jc w:val="both"/>
              <w:rPr>
                <w:rFonts w:ascii="Arial" w:hAnsi="Arial" w:cs="Arial"/>
                <w:bCs/>
                <w:spacing w:val="-1"/>
                <w:sz w:val="20"/>
                <w:szCs w:val="20"/>
              </w:rPr>
            </w:pPr>
            <w:r w:rsidRPr="008F1321">
              <w:rPr>
                <w:rFonts w:ascii="Arial" w:hAnsi="Arial" w:cs="Arial"/>
                <w:bCs/>
                <w:spacing w:val="-1"/>
                <w:sz w:val="20"/>
                <w:szCs w:val="20"/>
              </w:rPr>
              <w:t>defining, reviewing, and approving the laboratory's requirements for all externally provided products and services;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numPr>
                <w:ilvl w:val="0"/>
                <w:numId w:val="35"/>
              </w:numPr>
              <w:ind w:left="560" w:right="147"/>
              <w:jc w:val="both"/>
              <w:rPr>
                <w:rFonts w:ascii="Arial" w:hAnsi="Arial" w:cs="Arial"/>
                <w:bCs/>
                <w:spacing w:val="-1"/>
                <w:sz w:val="20"/>
                <w:szCs w:val="20"/>
              </w:rPr>
            </w:pPr>
            <w:r w:rsidRPr="008F1321">
              <w:rPr>
                <w:rFonts w:ascii="Arial" w:hAnsi="Arial" w:cs="Arial"/>
                <w:bCs/>
                <w:spacing w:val="-1"/>
                <w:sz w:val="20"/>
                <w:szCs w:val="20"/>
              </w:rPr>
              <w:t>defining the criteria for qualification, selection, evaluation of performance and re-evaluation of external providers;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numPr>
                <w:ilvl w:val="0"/>
                <w:numId w:val="35"/>
              </w:numPr>
              <w:ind w:left="560" w:right="147"/>
              <w:jc w:val="both"/>
              <w:rPr>
                <w:rFonts w:ascii="Arial" w:hAnsi="Arial" w:cs="Arial"/>
                <w:bCs/>
                <w:spacing w:val="-1"/>
                <w:sz w:val="20"/>
                <w:szCs w:val="20"/>
              </w:rPr>
            </w:pPr>
            <w:r w:rsidRPr="008F1321">
              <w:rPr>
                <w:rFonts w:ascii="Arial" w:hAnsi="Arial" w:cs="Arial"/>
                <w:bCs/>
                <w:spacing w:val="-1"/>
                <w:sz w:val="20"/>
                <w:szCs w:val="20"/>
              </w:rPr>
              <w:t>referral of samples;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numPr>
                <w:ilvl w:val="0"/>
                <w:numId w:val="35"/>
              </w:numPr>
              <w:ind w:left="560" w:right="147"/>
              <w:jc w:val="both"/>
              <w:rPr>
                <w:rFonts w:ascii="Arial" w:hAnsi="Arial" w:cs="Arial"/>
                <w:bCs/>
                <w:spacing w:val="-1"/>
                <w:sz w:val="20"/>
                <w:szCs w:val="20"/>
              </w:rPr>
            </w:pPr>
            <w:r w:rsidRPr="008F1321">
              <w:rPr>
                <w:rFonts w:ascii="Arial" w:hAnsi="Arial" w:cs="Arial"/>
                <w:bCs/>
                <w:spacing w:val="-1"/>
                <w:sz w:val="20"/>
                <w:szCs w:val="20"/>
              </w:rPr>
              <w:t>ensuring that externally provided products and services conform to the laboratory's established requirements, or where applicable to the relevant requirements of this document, before they are used or directly provided to the user;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8F1321" w:rsidRPr="008202E0" w:rsidTr="008F1321">
        <w:tblPrEx>
          <w:jc w:val="left"/>
        </w:tblPrEx>
        <w:trPr>
          <w:tblHeader/>
        </w:trPr>
        <w:tc>
          <w:tcPr>
            <w:tcW w:w="988" w:type="dxa"/>
            <w:tcBorders>
              <w:top w:val="single" w:sz="4" w:space="0" w:color="auto"/>
              <w:left w:val="single" w:sz="4" w:space="0" w:color="000000"/>
              <w:right w:val="single" w:sz="4" w:space="0" w:color="000000"/>
            </w:tcBorders>
            <w:vAlign w:val="center"/>
          </w:tcPr>
          <w:p w:rsidR="008F1321" w:rsidRPr="008202E0" w:rsidRDefault="008F1321" w:rsidP="008F1321">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8F1321" w:rsidRPr="008F1321" w:rsidRDefault="008F1321" w:rsidP="008F1321">
            <w:pPr>
              <w:pStyle w:val="NoSpacing"/>
              <w:numPr>
                <w:ilvl w:val="0"/>
                <w:numId w:val="35"/>
              </w:numPr>
              <w:ind w:left="560" w:right="147"/>
              <w:jc w:val="both"/>
              <w:rPr>
                <w:rFonts w:ascii="Arial" w:hAnsi="Arial" w:cs="Arial"/>
                <w:bCs/>
                <w:spacing w:val="-1"/>
                <w:sz w:val="20"/>
                <w:szCs w:val="20"/>
              </w:rPr>
            </w:pPr>
            <w:r w:rsidRPr="008F1321">
              <w:rPr>
                <w:rFonts w:ascii="Arial" w:hAnsi="Arial" w:cs="Arial"/>
                <w:bCs/>
                <w:spacing w:val="-1"/>
                <w:sz w:val="20"/>
                <w:szCs w:val="20"/>
              </w:rPr>
              <w:t>taking any actions arising from evaluations of the performance of external providers?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F1321" w:rsidRPr="008202E0" w:rsidRDefault="008F1321" w:rsidP="008F1321">
            <w:pPr>
              <w:jc w:val="center"/>
              <w:rPr>
                <w:rFonts w:ascii="Arial" w:hAnsi="Arial" w:cs="Arial"/>
                <w:b/>
                <w:bCs/>
                <w:spacing w:val="-1"/>
                <w:sz w:val="20"/>
                <w:szCs w:val="20"/>
              </w:rPr>
            </w:pPr>
          </w:p>
        </w:tc>
      </w:tr>
      <w:tr w:rsidR="00DE5068" w:rsidRPr="00DE5068" w:rsidTr="00DE5068">
        <w:tblPrEx>
          <w:jc w:val="left"/>
        </w:tblPrEx>
        <w:trPr>
          <w:trHeight w:val="478"/>
          <w:tblHeader/>
        </w:trPr>
        <w:tc>
          <w:tcPr>
            <w:tcW w:w="988" w:type="dxa"/>
            <w:tcBorders>
              <w:top w:val="single" w:sz="4" w:space="0" w:color="auto"/>
              <w:left w:val="single" w:sz="4" w:space="0" w:color="000000"/>
              <w:right w:val="single" w:sz="4" w:space="0" w:color="000000"/>
            </w:tcBorders>
            <w:shd w:val="clear" w:color="auto" w:fill="A6A6A6" w:themeFill="background1" w:themeFillShade="A6"/>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7.5</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Nonconforming work</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Does the laboratory have a process for when any aspect of its laboratory activities or examination results do not conform to its own procedures, quality specifications, or the user requirements (e.g. equipment or environmental conditions are out of specified limits, results of monitoring fail to meet specified criteria)?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60" w:right="147" w:hanging="360"/>
              <w:jc w:val="both"/>
              <w:rPr>
                <w:rFonts w:ascii="Arial" w:hAnsi="Arial" w:cs="Arial"/>
                <w:bCs/>
                <w:spacing w:val="-1"/>
                <w:sz w:val="20"/>
                <w:szCs w:val="20"/>
              </w:rPr>
            </w:pPr>
            <w:r w:rsidRPr="008202E0">
              <w:rPr>
                <w:rFonts w:ascii="Arial" w:hAnsi="Arial" w:cs="Arial"/>
                <w:bCs/>
                <w:spacing w:val="-1"/>
                <w:sz w:val="20"/>
                <w:szCs w:val="20"/>
              </w:rPr>
              <w:t xml:space="preserve">Does the process ensure </w:t>
            </w:r>
            <w:proofErr w:type="gramStart"/>
            <w:r w:rsidRPr="008202E0">
              <w:rPr>
                <w:rFonts w:ascii="Arial" w:hAnsi="Arial" w:cs="Arial"/>
                <w:bCs/>
                <w:spacing w:val="-1"/>
                <w:sz w:val="20"/>
                <w:szCs w:val="20"/>
              </w:rPr>
              <w:t>that:</w:t>
            </w:r>
            <w:proofErr w:type="gramEnd"/>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29308A">
            <w:pPr>
              <w:pStyle w:val="NoSpacing"/>
              <w:numPr>
                <w:ilvl w:val="0"/>
                <w:numId w:val="74"/>
              </w:numPr>
              <w:ind w:right="147"/>
              <w:jc w:val="both"/>
              <w:rPr>
                <w:rFonts w:ascii="Arial" w:hAnsi="Arial" w:cs="Arial"/>
                <w:bCs/>
                <w:spacing w:val="-1"/>
                <w:sz w:val="20"/>
                <w:szCs w:val="20"/>
              </w:rPr>
            </w:pPr>
            <w:r w:rsidRPr="008202E0">
              <w:rPr>
                <w:rFonts w:ascii="Arial" w:hAnsi="Arial" w:cs="Arial"/>
                <w:bCs/>
                <w:spacing w:val="-1"/>
                <w:sz w:val="20"/>
                <w:szCs w:val="20"/>
              </w:rPr>
              <w:t>the responsibilities and authorities for the management of nonconforming work are specified;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4"/>
              </w:numPr>
              <w:ind w:right="147"/>
              <w:jc w:val="both"/>
              <w:rPr>
                <w:rFonts w:ascii="Arial" w:hAnsi="Arial" w:cs="Arial"/>
                <w:bCs/>
                <w:spacing w:val="-1"/>
                <w:sz w:val="20"/>
                <w:szCs w:val="20"/>
              </w:rPr>
            </w:pPr>
            <w:r w:rsidRPr="008202E0">
              <w:rPr>
                <w:rFonts w:ascii="Arial" w:hAnsi="Arial" w:cs="Arial"/>
                <w:bCs/>
                <w:spacing w:val="-1"/>
                <w:sz w:val="20"/>
                <w:szCs w:val="20"/>
              </w:rPr>
              <w:t>immediate and long-term actions are specified and based upon the risk analysis process established by the laboratory;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4"/>
              </w:numPr>
              <w:ind w:right="147"/>
              <w:jc w:val="both"/>
              <w:rPr>
                <w:rFonts w:ascii="Arial" w:hAnsi="Arial" w:cs="Arial"/>
                <w:bCs/>
                <w:spacing w:val="-1"/>
                <w:sz w:val="20"/>
                <w:szCs w:val="20"/>
              </w:rPr>
            </w:pPr>
            <w:r w:rsidRPr="008202E0">
              <w:rPr>
                <w:rFonts w:ascii="Arial" w:hAnsi="Arial" w:cs="Arial"/>
                <w:bCs/>
                <w:spacing w:val="-1"/>
                <w:sz w:val="20"/>
                <w:szCs w:val="20"/>
              </w:rPr>
              <w:t>examinations are halted, and reports withheld when there is a risk of harm to patients;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4"/>
              </w:numPr>
              <w:ind w:right="147"/>
              <w:jc w:val="both"/>
              <w:rPr>
                <w:rFonts w:ascii="Arial" w:hAnsi="Arial" w:cs="Arial"/>
                <w:bCs/>
                <w:spacing w:val="-1"/>
                <w:sz w:val="20"/>
                <w:szCs w:val="20"/>
              </w:rPr>
            </w:pPr>
            <w:r w:rsidRPr="008202E0">
              <w:rPr>
                <w:rFonts w:ascii="Arial" w:hAnsi="Arial" w:cs="Arial"/>
                <w:bCs/>
                <w:spacing w:val="-1"/>
                <w:sz w:val="20"/>
                <w:szCs w:val="20"/>
              </w:rPr>
              <w:t>an evaluation is made of the clinical significance of the nonconforming work, including an impact analysis on examination results which were or could have been released prior to identification of the nonconformance;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4"/>
              </w:numPr>
              <w:ind w:right="147"/>
              <w:jc w:val="both"/>
              <w:rPr>
                <w:rFonts w:ascii="Arial" w:hAnsi="Arial" w:cs="Arial"/>
                <w:bCs/>
                <w:spacing w:val="-1"/>
                <w:sz w:val="20"/>
                <w:szCs w:val="20"/>
              </w:rPr>
            </w:pPr>
            <w:r w:rsidRPr="008202E0">
              <w:rPr>
                <w:rFonts w:ascii="Arial" w:hAnsi="Arial" w:cs="Arial"/>
                <w:bCs/>
                <w:spacing w:val="-1"/>
                <w:sz w:val="20"/>
                <w:szCs w:val="20"/>
              </w:rPr>
              <w:t>a decision is made on the acceptability of the nonconforming work;</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4"/>
              </w:numPr>
              <w:ind w:right="147"/>
              <w:jc w:val="both"/>
              <w:rPr>
                <w:rFonts w:ascii="Arial" w:hAnsi="Arial" w:cs="Arial"/>
                <w:bCs/>
                <w:spacing w:val="-1"/>
                <w:sz w:val="20"/>
                <w:szCs w:val="20"/>
              </w:rPr>
            </w:pPr>
            <w:r w:rsidRPr="008202E0">
              <w:rPr>
                <w:rFonts w:ascii="Arial" w:hAnsi="Arial" w:cs="Arial"/>
                <w:bCs/>
                <w:spacing w:val="-1"/>
                <w:sz w:val="20"/>
                <w:szCs w:val="20"/>
              </w:rPr>
              <w:t>when necessary, examination results are revised, and the user is notified;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4"/>
              </w:numPr>
              <w:ind w:right="147"/>
              <w:jc w:val="both"/>
              <w:rPr>
                <w:rFonts w:ascii="Arial" w:hAnsi="Arial" w:cs="Arial"/>
                <w:bCs/>
                <w:spacing w:val="-1"/>
                <w:sz w:val="20"/>
                <w:szCs w:val="20"/>
              </w:rPr>
            </w:pPr>
            <w:r w:rsidRPr="008202E0">
              <w:rPr>
                <w:rFonts w:ascii="Arial" w:hAnsi="Arial" w:cs="Arial"/>
                <w:bCs/>
                <w:spacing w:val="-1"/>
                <w:sz w:val="20"/>
                <w:szCs w:val="20"/>
              </w:rPr>
              <w:t>the responsibility for authorizing the resumption of work is specified?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Does the laboratory implement corrective action commensurate with the risk of recurrence of the nonconforming work? (see 8.7)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Does the laboratory retain records of nonconforming work and actions as specified in 7.5a) to 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6A6A6" w:themeFill="background1" w:themeFillShade="A6"/>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7.6</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Control of data and information management</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DE5068" w:rsidTr="00DE5068">
        <w:tblPrEx>
          <w:jc w:val="left"/>
        </w:tblPrEx>
        <w:trPr>
          <w:trHeight w:val="365"/>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7.6.1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right="147" w:firstLine="5"/>
              <w:jc w:val="both"/>
              <w:rPr>
                <w:rFonts w:ascii="Arial" w:hAnsi="Arial" w:cs="Arial"/>
                <w:bCs/>
                <w:spacing w:val="-1"/>
                <w:sz w:val="20"/>
                <w:szCs w:val="20"/>
              </w:rPr>
            </w:pPr>
            <w:r w:rsidRPr="008202E0">
              <w:rPr>
                <w:rFonts w:ascii="Arial" w:hAnsi="Arial" w:cs="Arial"/>
                <w:bCs/>
                <w:spacing w:val="-1"/>
                <w:sz w:val="20"/>
                <w:szCs w:val="20"/>
              </w:rPr>
              <w:t>Does the laboratory have access to the data and information needed to perform laboratory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7.6.2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Authorities and responsibilities for information management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right="147" w:firstLine="5"/>
              <w:jc w:val="both"/>
              <w:rPr>
                <w:rFonts w:ascii="Arial" w:hAnsi="Arial" w:cs="Arial"/>
                <w:bCs/>
                <w:spacing w:val="-1"/>
                <w:sz w:val="20"/>
                <w:szCs w:val="20"/>
              </w:rPr>
            </w:pPr>
            <w:r w:rsidRPr="008202E0">
              <w:rPr>
                <w:rFonts w:ascii="Arial" w:hAnsi="Arial" w:cs="Arial"/>
                <w:bCs/>
                <w:spacing w:val="-1"/>
                <w:sz w:val="20"/>
                <w:szCs w:val="20"/>
              </w:rPr>
              <w:t>Does the laboratory ensure that the authorities and responsibilities for the management of the information systems are specified, including the maintenance and modification to the information systems that can affect patient care?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Is the laboratory ultimately responsible for the laboratory information systems?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rHeight w:val="427"/>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7.6.3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Information systems management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Is the system(s) used for the collection, processing, recording, reporting, storage or retrieval of examination data and information:</w:t>
            </w:r>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29308A">
            <w:pPr>
              <w:pStyle w:val="NoSpacing"/>
              <w:numPr>
                <w:ilvl w:val="0"/>
                <w:numId w:val="75"/>
              </w:numPr>
              <w:ind w:right="147"/>
              <w:jc w:val="both"/>
              <w:rPr>
                <w:rFonts w:ascii="Arial" w:hAnsi="Arial" w:cs="Arial"/>
                <w:bCs/>
                <w:spacing w:val="-1"/>
                <w:sz w:val="20"/>
                <w:szCs w:val="20"/>
              </w:rPr>
            </w:pPr>
            <w:r w:rsidRPr="008202E0">
              <w:rPr>
                <w:rFonts w:ascii="Arial" w:hAnsi="Arial" w:cs="Arial"/>
                <w:bCs/>
                <w:spacing w:val="-1"/>
                <w:sz w:val="20"/>
                <w:szCs w:val="20"/>
              </w:rPr>
              <w:t>validated by the supplier and verified for functionality by the laboratory before introduction?</w:t>
            </w:r>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Are any changes to the system, including laboratory software configuration or modifications to commercial off-the-shelf software, authorized, documented and validated before implementation?</w:t>
            </w:r>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DE5068">
            <w:pPr>
              <w:pStyle w:val="NoSpacing"/>
              <w:ind w:left="560" w:right="147" w:hanging="360"/>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5"/>
              </w:numPr>
              <w:ind w:right="147"/>
              <w:jc w:val="both"/>
              <w:rPr>
                <w:rFonts w:ascii="Arial" w:hAnsi="Arial" w:cs="Arial"/>
                <w:bCs/>
                <w:spacing w:val="-1"/>
                <w:sz w:val="20"/>
                <w:szCs w:val="20"/>
              </w:rPr>
            </w:pPr>
            <w:r w:rsidRPr="008202E0">
              <w:rPr>
                <w:rFonts w:ascii="Arial" w:hAnsi="Arial" w:cs="Arial"/>
                <w:bCs/>
                <w:spacing w:val="-1"/>
                <w:sz w:val="20"/>
                <w:szCs w:val="20"/>
              </w:rPr>
              <w:t>documented, and the documentation readily available to authorized users, including that for day to day functioning of the system;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5"/>
              </w:numPr>
              <w:ind w:right="147"/>
              <w:jc w:val="both"/>
              <w:rPr>
                <w:rFonts w:ascii="Arial" w:hAnsi="Arial" w:cs="Arial"/>
                <w:bCs/>
                <w:spacing w:val="-1"/>
                <w:sz w:val="20"/>
                <w:szCs w:val="20"/>
              </w:rPr>
            </w:pPr>
            <w:r w:rsidRPr="008202E0">
              <w:rPr>
                <w:rFonts w:ascii="Arial" w:hAnsi="Arial" w:cs="Arial"/>
                <w:bCs/>
                <w:spacing w:val="-1"/>
                <w:sz w:val="20"/>
                <w:szCs w:val="20"/>
              </w:rPr>
              <w:t>implemented taking cybersecurity into account, to protect the system from unauthorized access and safeguard data against tampering or loss;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5"/>
              </w:numPr>
              <w:ind w:right="147"/>
              <w:jc w:val="both"/>
              <w:rPr>
                <w:rFonts w:ascii="Arial" w:hAnsi="Arial" w:cs="Arial"/>
                <w:bCs/>
                <w:spacing w:val="-1"/>
                <w:sz w:val="20"/>
                <w:szCs w:val="20"/>
              </w:rPr>
            </w:pPr>
            <w:r w:rsidRPr="008202E0">
              <w:rPr>
                <w:rFonts w:ascii="Arial" w:hAnsi="Arial" w:cs="Arial"/>
                <w:bCs/>
                <w:spacing w:val="-1"/>
                <w:sz w:val="20"/>
                <w:szCs w:val="20"/>
              </w:rPr>
              <w:t>operated in an environment that complies with supplier specifications or, in the case of non-computerized systems, provides conditions which safeguard the accuracy of manual recording and transcription;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5"/>
              </w:numPr>
              <w:ind w:right="147"/>
              <w:jc w:val="both"/>
              <w:rPr>
                <w:rFonts w:ascii="Arial" w:hAnsi="Arial" w:cs="Arial"/>
                <w:bCs/>
                <w:spacing w:val="-1"/>
                <w:sz w:val="20"/>
                <w:szCs w:val="20"/>
              </w:rPr>
            </w:pPr>
            <w:r w:rsidRPr="008202E0">
              <w:rPr>
                <w:rFonts w:ascii="Arial" w:hAnsi="Arial" w:cs="Arial"/>
                <w:bCs/>
                <w:spacing w:val="-1"/>
                <w:sz w:val="20"/>
                <w:szCs w:val="20"/>
              </w:rPr>
              <w:t>maintained in a manner that ensures the integrity of the data and information and includes the recording of system failures and the appropriate immediate and corrective actions?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Are calculations and data transfers checked in an appropriate and systematic manner?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rHeight w:val="443"/>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7.6.4</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Downtime plans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right="147"/>
              <w:jc w:val="both"/>
              <w:rPr>
                <w:rFonts w:ascii="Arial" w:hAnsi="Arial" w:cs="Arial"/>
                <w:bCs/>
                <w:spacing w:val="-1"/>
                <w:sz w:val="20"/>
                <w:szCs w:val="20"/>
              </w:rPr>
            </w:pPr>
            <w:r w:rsidRPr="008202E0">
              <w:rPr>
                <w:rFonts w:ascii="Arial" w:hAnsi="Arial" w:cs="Arial"/>
                <w:bCs/>
                <w:spacing w:val="-1"/>
                <w:sz w:val="20"/>
                <w:szCs w:val="20"/>
              </w:rPr>
              <w:t>Does the laboratory have planned processes to maintain operations in the event of failure or during downtime in information systems that affects the laboratory’s 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right="147"/>
              <w:jc w:val="both"/>
              <w:rPr>
                <w:rFonts w:ascii="Arial" w:hAnsi="Arial" w:cs="Arial"/>
                <w:bCs/>
                <w:spacing w:val="-1"/>
                <w:sz w:val="20"/>
                <w:szCs w:val="20"/>
              </w:rPr>
            </w:pPr>
            <w:r w:rsidRPr="008202E0">
              <w:rPr>
                <w:rFonts w:ascii="Arial" w:hAnsi="Arial" w:cs="Arial"/>
                <w:bCs/>
                <w:spacing w:val="-1"/>
                <w:sz w:val="20"/>
                <w:szCs w:val="20"/>
              </w:rPr>
              <w:t>Does this include automated selection and reporting of results?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rHeight w:val="487"/>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7.6.5</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Off site management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When the laboratory information system(s) are managed and maintained off-site of through an external provider, does the laboratory ensure that the provider or operator of the system complies with all applicable requirements of this document?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rHeight w:val="479"/>
          <w:tblHeader/>
        </w:trPr>
        <w:tc>
          <w:tcPr>
            <w:tcW w:w="988" w:type="dxa"/>
            <w:tcBorders>
              <w:top w:val="single" w:sz="4" w:space="0" w:color="auto"/>
              <w:left w:val="single" w:sz="4" w:space="0" w:color="000000"/>
              <w:right w:val="single" w:sz="4" w:space="0" w:color="000000"/>
            </w:tcBorders>
            <w:shd w:val="clear" w:color="auto" w:fill="A6A6A6" w:themeFill="background1" w:themeFillShade="A6"/>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7.7</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Complaints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DE5068" w:rsidTr="00DE5068">
        <w:tblPrEx>
          <w:jc w:val="left"/>
        </w:tblPrEx>
        <w:trPr>
          <w:trHeight w:val="401"/>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7.7.1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Process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 xml:space="preserve">Does the laboratory have a process for handling complaints that include at least the </w:t>
            </w:r>
            <w:proofErr w:type="gramStart"/>
            <w:r w:rsidRPr="008202E0">
              <w:rPr>
                <w:rFonts w:ascii="Arial" w:hAnsi="Arial" w:cs="Arial"/>
                <w:bCs/>
                <w:spacing w:val="-1"/>
                <w:sz w:val="20"/>
                <w:szCs w:val="20"/>
              </w:rPr>
              <w:t>following:</w:t>
            </w:r>
            <w:proofErr w:type="gramEnd"/>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29308A">
            <w:pPr>
              <w:pStyle w:val="NoSpacing"/>
              <w:numPr>
                <w:ilvl w:val="0"/>
                <w:numId w:val="76"/>
              </w:numPr>
              <w:ind w:right="147"/>
              <w:jc w:val="both"/>
              <w:rPr>
                <w:rFonts w:ascii="Arial" w:hAnsi="Arial" w:cs="Arial"/>
                <w:bCs/>
                <w:spacing w:val="-1"/>
                <w:sz w:val="20"/>
                <w:szCs w:val="20"/>
              </w:rPr>
            </w:pPr>
            <w:r w:rsidRPr="008202E0">
              <w:rPr>
                <w:rFonts w:ascii="Arial" w:hAnsi="Arial" w:cs="Arial"/>
                <w:bCs/>
                <w:spacing w:val="-1"/>
                <w:sz w:val="20"/>
                <w:szCs w:val="20"/>
              </w:rPr>
              <w:t>a description of the process for receiving, substantiating and investigating the complaint, and deciding what actions shall be taken in response;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6"/>
              </w:numPr>
              <w:ind w:right="147"/>
              <w:jc w:val="both"/>
              <w:rPr>
                <w:rFonts w:ascii="Arial" w:hAnsi="Arial" w:cs="Arial"/>
                <w:bCs/>
                <w:spacing w:val="-1"/>
                <w:sz w:val="20"/>
                <w:szCs w:val="20"/>
              </w:rPr>
            </w:pPr>
            <w:r w:rsidRPr="008202E0">
              <w:rPr>
                <w:rFonts w:ascii="Arial" w:hAnsi="Arial" w:cs="Arial"/>
                <w:bCs/>
                <w:spacing w:val="-1"/>
                <w:sz w:val="20"/>
                <w:szCs w:val="20"/>
              </w:rPr>
              <w:t>tracking and recording the complaint, including the actions undertaken to resolve it;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6"/>
              </w:numPr>
              <w:ind w:right="147"/>
              <w:jc w:val="both"/>
              <w:rPr>
                <w:rFonts w:ascii="Arial" w:hAnsi="Arial" w:cs="Arial"/>
                <w:bCs/>
                <w:spacing w:val="-1"/>
                <w:sz w:val="20"/>
                <w:szCs w:val="20"/>
              </w:rPr>
            </w:pPr>
            <w:r w:rsidRPr="008202E0">
              <w:rPr>
                <w:rFonts w:ascii="Arial" w:hAnsi="Arial" w:cs="Arial"/>
                <w:bCs/>
                <w:spacing w:val="-1"/>
                <w:sz w:val="20"/>
                <w:szCs w:val="20"/>
              </w:rPr>
              <w:t>ensuring appropriate action is taken?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right="147" w:firstLine="5"/>
              <w:jc w:val="both"/>
              <w:rPr>
                <w:rFonts w:ascii="Arial" w:hAnsi="Arial" w:cs="Arial"/>
                <w:bCs/>
                <w:spacing w:val="-1"/>
                <w:sz w:val="20"/>
                <w:szCs w:val="20"/>
              </w:rPr>
            </w:pPr>
            <w:r w:rsidRPr="008202E0">
              <w:rPr>
                <w:rFonts w:ascii="Arial" w:hAnsi="Arial" w:cs="Arial"/>
                <w:bCs/>
                <w:spacing w:val="-1"/>
                <w:sz w:val="20"/>
                <w:szCs w:val="20"/>
              </w:rPr>
              <w:t>Is a description of the process for handling complaints publicly available?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rHeight w:val="471"/>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7.7.2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Receipt of complaint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29308A">
            <w:pPr>
              <w:pStyle w:val="TableParagraph"/>
              <w:numPr>
                <w:ilvl w:val="0"/>
                <w:numId w:val="77"/>
              </w:numPr>
              <w:kinsoku w:val="0"/>
              <w:overflowPunct w:val="0"/>
              <w:spacing w:line="205" w:lineRule="exact"/>
              <w:jc w:val="both"/>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Upon receipt of a complaint, does the laboratory confirm whether the complaint relates to laboratory activities that the laboratory is responsible for and, if so, is the complaint resolved? (see 8.7.1)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29308A">
            <w:pPr>
              <w:pStyle w:val="TableParagraph"/>
              <w:numPr>
                <w:ilvl w:val="0"/>
                <w:numId w:val="77"/>
              </w:numPr>
              <w:kinsoku w:val="0"/>
              <w:overflowPunct w:val="0"/>
              <w:spacing w:line="205" w:lineRule="exact"/>
              <w:jc w:val="both"/>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Is the laboratory receiving the complaint responsible for gathering all necessary information to determine whether the complaint is substantiated?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29308A">
            <w:pPr>
              <w:pStyle w:val="TableParagraph"/>
              <w:numPr>
                <w:ilvl w:val="0"/>
                <w:numId w:val="77"/>
              </w:numPr>
              <w:kinsoku w:val="0"/>
              <w:overflowPunct w:val="0"/>
              <w:spacing w:line="205" w:lineRule="exact"/>
              <w:jc w:val="both"/>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Whenever possible, does the laboratory acknowledge receipt of the complaint, and provide the complainant with the outcome and, if applicable, progress reports?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rHeight w:val="514"/>
          <w:tblHeader/>
        </w:trPr>
        <w:tc>
          <w:tcPr>
            <w:tcW w:w="988" w:type="dxa"/>
            <w:tcBorders>
              <w:top w:val="single" w:sz="4" w:space="0" w:color="auto"/>
              <w:left w:val="single" w:sz="4" w:space="0" w:color="000000"/>
              <w:right w:val="single" w:sz="4" w:space="0" w:color="000000"/>
            </w:tcBorders>
            <w:shd w:val="clear" w:color="auto" w:fill="BFBFBF" w:themeFill="background1" w:themeFillShade="BF"/>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7.7.3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Resolution of complaint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right="147" w:firstLine="5"/>
              <w:jc w:val="both"/>
              <w:rPr>
                <w:rFonts w:ascii="Arial" w:hAnsi="Arial" w:cs="Arial"/>
                <w:bCs/>
                <w:spacing w:val="-1"/>
                <w:sz w:val="20"/>
                <w:szCs w:val="20"/>
              </w:rPr>
            </w:pPr>
            <w:r w:rsidRPr="008202E0">
              <w:rPr>
                <w:rFonts w:ascii="Arial" w:hAnsi="Arial" w:cs="Arial"/>
                <w:bCs/>
                <w:spacing w:val="-1"/>
                <w:sz w:val="20"/>
                <w:szCs w:val="20"/>
              </w:rPr>
              <w:t>Does investigation and resolution of complaints not result in any discriminatory actions?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right="147"/>
              <w:jc w:val="both"/>
              <w:rPr>
                <w:rFonts w:ascii="Arial" w:hAnsi="Arial" w:cs="Arial"/>
                <w:bCs/>
                <w:spacing w:val="-1"/>
                <w:sz w:val="20"/>
                <w:szCs w:val="20"/>
              </w:rPr>
            </w:pPr>
            <w:r w:rsidRPr="008202E0">
              <w:rPr>
                <w:rFonts w:ascii="Arial" w:hAnsi="Arial" w:cs="Arial"/>
                <w:bCs/>
                <w:spacing w:val="-1"/>
                <w:sz w:val="20"/>
                <w:szCs w:val="20"/>
              </w:rPr>
              <w:t>Is the resolution of complaints made by, or reviewed and approved by, persons not involved in the subject of the complaint in question?</w:t>
            </w:r>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DE5068">
            <w:pPr>
              <w:pStyle w:val="NoSpacing"/>
              <w:ind w:right="147"/>
              <w:jc w:val="both"/>
              <w:rPr>
                <w:rFonts w:ascii="Arial" w:hAnsi="Arial" w:cs="Arial"/>
                <w:bCs/>
                <w:spacing w:val="-1"/>
                <w:sz w:val="20"/>
                <w:szCs w:val="20"/>
              </w:rPr>
            </w:pPr>
            <w:r w:rsidRPr="008202E0">
              <w:rPr>
                <w:rFonts w:ascii="Arial" w:hAnsi="Arial" w:cs="Arial"/>
                <w:bCs/>
                <w:spacing w:val="-1"/>
                <w:sz w:val="20"/>
                <w:szCs w:val="20"/>
              </w:rPr>
              <w:t>Where resources do not permit this, does any alternative approach not compromise impartiality?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DE5068"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6A6A6" w:themeFill="background1" w:themeFillShade="A6"/>
            <w:vAlign w:val="center"/>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r w:rsidRPr="008202E0">
              <w:rPr>
                <w:rFonts w:ascii="Arial" w:hAnsi="Arial" w:cs="Arial"/>
                <w:b/>
                <w:bCs/>
                <w:spacing w:val="-1"/>
                <w:sz w:val="20"/>
                <w:szCs w:val="20"/>
              </w:rPr>
              <w:t>7.8</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DE5068" w:rsidRPr="00DE5068" w:rsidRDefault="00DE5068" w:rsidP="00DE5068">
            <w:pPr>
              <w:pStyle w:val="TableParagraph"/>
              <w:kinsoku w:val="0"/>
              <w:overflowPunct w:val="0"/>
              <w:spacing w:line="205" w:lineRule="exact"/>
              <w:ind w:left="146"/>
              <w:rPr>
                <w:rFonts w:ascii="Arial" w:hAnsi="Arial" w:cs="Arial"/>
                <w:b/>
                <w:bCs/>
                <w:spacing w:val="-1"/>
                <w:sz w:val="20"/>
                <w:szCs w:val="20"/>
              </w:rPr>
            </w:pPr>
            <w:r w:rsidRPr="00DE5068">
              <w:rPr>
                <w:rFonts w:ascii="Arial" w:hAnsi="Arial" w:cs="Arial"/>
                <w:b/>
                <w:bCs/>
                <w:spacing w:val="-1"/>
                <w:sz w:val="20"/>
                <w:szCs w:val="20"/>
              </w:rPr>
              <w:t>Continuity and emergence preparedness planning</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068" w:rsidRPr="008202E0" w:rsidRDefault="00DE5068" w:rsidP="00DE5068">
            <w:pPr>
              <w:pStyle w:val="TableParagraph"/>
              <w:kinsoku w:val="0"/>
              <w:overflowPunct w:val="0"/>
              <w:spacing w:line="205" w:lineRule="exact"/>
              <w:ind w:left="146"/>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Does the laboratory ensure that risks associated with emergency situations or other conditions when laboratory activities are limited, or unavailable, have been identified, and a coordinated strategy exists that involves plans, procedures, and technical measures to enable continued operations after a disruption?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 w:right="147"/>
              <w:jc w:val="both"/>
              <w:rPr>
                <w:rFonts w:ascii="Arial" w:hAnsi="Arial" w:cs="Arial"/>
                <w:bCs/>
                <w:spacing w:val="-1"/>
                <w:sz w:val="20"/>
                <w:szCs w:val="20"/>
              </w:rPr>
            </w:pPr>
            <w:r w:rsidRPr="008202E0">
              <w:rPr>
                <w:rFonts w:ascii="Arial" w:hAnsi="Arial" w:cs="Arial"/>
                <w:bCs/>
                <w:spacing w:val="-1"/>
                <w:sz w:val="20"/>
                <w:szCs w:val="20"/>
              </w:rPr>
              <w:t>Are plans periodically tested and the planned response capability exercised, where practicable?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DE5068">
            <w:pPr>
              <w:pStyle w:val="NoSpacing"/>
              <w:ind w:left="560" w:right="147" w:hanging="360"/>
              <w:jc w:val="both"/>
              <w:rPr>
                <w:rFonts w:ascii="Arial" w:hAnsi="Arial" w:cs="Arial"/>
                <w:bCs/>
                <w:spacing w:val="-1"/>
                <w:sz w:val="20"/>
                <w:szCs w:val="20"/>
              </w:rPr>
            </w:pPr>
            <w:r w:rsidRPr="008202E0">
              <w:rPr>
                <w:rFonts w:ascii="Arial" w:hAnsi="Arial" w:cs="Arial"/>
                <w:bCs/>
                <w:spacing w:val="-1"/>
                <w:sz w:val="20"/>
                <w:szCs w:val="20"/>
              </w:rPr>
              <w:t>Does the laboratory:</w:t>
            </w:r>
          </w:p>
          <w:p w:rsidR="00DE5068" w:rsidRPr="008202E0" w:rsidRDefault="00DE5068" w:rsidP="00DE5068">
            <w:pPr>
              <w:pStyle w:val="NoSpacing"/>
              <w:ind w:left="560" w:right="147" w:hanging="360"/>
              <w:jc w:val="both"/>
              <w:rPr>
                <w:rFonts w:ascii="Arial" w:hAnsi="Arial" w:cs="Arial"/>
                <w:bCs/>
                <w:spacing w:val="-1"/>
                <w:sz w:val="20"/>
                <w:szCs w:val="20"/>
              </w:rPr>
            </w:pPr>
          </w:p>
          <w:p w:rsidR="00DE5068" w:rsidRPr="008202E0" w:rsidRDefault="00DE5068" w:rsidP="0029308A">
            <w:pPr>
              <w:pStyle w:val="NoSpacing"/>
              <w:numPr>
                <w:ilvl w:val="0"/>
                <w:numId w:val="78"/>
              </w:numPr>
              <w:ind w:right="147"/>
              <w:jc w:val="both"/>
              <w:rPr>
                <w:rFonts w:ascii="Arial" w:hAnsi="Arial" w:cs="Arial"/>
                <w:bCs/>
                <w:spacing w:val="-1"/>
                <w:sz w:val="20"/>
                <w:szCs w:val="20"/>
              </w:rPr>
            </w:pPr>
            <w:r w:rsidRPr="008202E0">
              <w:rPr>
                <w:rFonts w:ascii="Arial" w:hAnsi="Arial" w:cs="Arial"/>
                <w:bCs/>
                <w:spacing w:val="-1"/>
                <w:sz w:val="20"/>
                <w:szCs w:val="20"/>
              </w:rPr>
              <w:t xml:space="preserve">establish a planned response to emergency situations, </w:t>
            </w:r>
            <w:proofErr w:type="gramStart"/>
            <w:r w:rsidRPr="008202E0">
              <w:rPr>
                <w:rFonts w:ascii="Arial" w:hAnsi="Arial" w:cs="Arial"/>
                <w:bCs/>
                <w:spacing w:val="-1"/>
                <w:sz w:val="20"/>
                <w:szCs w:val="20"/>
              </w:rPr>
              <w:t>taking into account</w:t>
            </w:r>
            <w:proofErr w:type="gramEnd"/>
            <w:r w:rsidRPr="008202E0">
              <w:rPr>
                <w:rFonts w:ascii="Arial" w:hAnsi="Arial" w:cs="Arial"/>
                <w:bCs/>
                <w:spacing w:val="-1"/>
                <w:sz w:val="20"/>
                <w:szCs w:val="20"/>
              </w:rPr>
              <w:t xml:space="preserve"> the needs and capabilities of all relevant laboratory 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8"/>
              </w:numPr>
              <w:ind w:right="147"/>
              <w:jc w:val="both"/>
              <w:rPr>
                <w:rFonts w:ascii="Arial" w:hAnsi="Arial" w:cs="Arial"/>
                <w:bCs/>
                <w:spacing w:val="-1"/>
                <w:sz w:val="20"/>
                <w:szCs w:val="20"/>
              </w:rPr>
            </w:pPr>
            <w:r w:rsidRPr="008202E0">
              <w:rPr>
                <w:rFonts w:ascii="Arial" w:hAnsi="Arial" w:cs="Arial"/>
                <w:bCs/>
                <w:spacing w:val="-1"/>
                <w:sz w:val="20"/>
                <w:szCs w:val="20"/>
              </w:rPr>
              <w:t>provide information and training as appropriate to relevant laboratory personnel;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8"/>
              </w:numPr>
              <w:ind w:right="147"/>
              <w:jc w:val="both"/>
              <w:rPr>
                <w:rFonts w:ascii="Arial" w:hAnsi="Arial" w:cs="Arial"/>
                <w:bCs/>
                <w:spacing w:val="-1"/>
                <w:sz w:val="20"/>
                <w:szCs w:val="20"/>
              </w:rPr>
            </w:pPr>
            <w:r w:rsidRPr="008202E0">
              <w:rPr>
                <w:rFonts w:ascii="Arial" w:hAnsi="Arial" w:cs="Arial"/>
                <w:bCs/>
                <w:spacing w:val="-1"/>
                <w:sz w:val="20"/>
                <w:szCs w:val="20"/>
              </w:rPr>
              <w:t>respond to actual emergency situations;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DE5068" w:rsidRPr="008202E0" w:rsidTr="00DE5068">
        <w:tblPrEx>
          <w:jc w:val="left"/>
        </w:tblPrEx>
        <w:trPr>
          <w:tblHeader/>
        </w:trPr>
        <w:tc>
          <w:tcPr>
            <w:tcW w:w="988" w:type="dxa"/>
            <w:tcBorders>
              <w:top w:val="single" w:sz="4" w:space="0" w:color="auto"/>
              <w:left w:val="single" w:sz="4" w:space="0" w:color="000000"/>
              <w:right w:val="single" w:sz="4" w:space="0" w:color="000000"/>
            </w:tcBorders>
            <w:shd w:val="clear" w:color="auto" w:fill="auto"/>
            <w:vAlign w:val="center"/>
          </w:tcPr>
          <w:p w:rsidR="00DE5068" w:rsidRPr="00DE5068" w:rsidRDefault="00DE5068" w:rsidP="00DE5068">
            <w:pPr>
              <w:pStyle w:val="TableParagraph"/>
              <w:kinsoku w:val="0"/>
              <w:overflowPunct w:val="0"/>
              <w:spacing w:line="205" w:lineRule="exact"/>
              <w:ind w:left="146" w:hanging="360"/>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068" w:rsidRPr="008202E0" w:rsidRDefault="00DE5068" w:rsidP="0029308A">
            <w:pPr>
              <w:pStyle w:val="NoSpacing"/>
              <w:numPr>
                <w:ilvl w:val="0"/>
                <w:numId w:val="78"/>
              </w:numPr>
              <w:ind w:right="147"/>
              <w:jc w:val="both"/>
              <w:rPr>
                <w:rFonts w:ascii="Arial" w:hAnsi="Arial" w:cs="Arial"/>
                <w:bCs/>
                <w:spacing w:val="-1"/>
                <w:sz w:val="20"/>
                <w:szCs w:val="20"/>
              </w:rPr>
            </w:pPr>
            <w:proofErr w:type="gramStart"/>
            <w:r w:rsidRPr="008202E0">
              <w:rPr>
                <w:rFonts w:ascii="Arial" w:hAnsi="Arial" w:cs="Arial"/>
                <w:bCs/>
                <w:spacing w:val="-1"/>
                <w:sz w:val="20"/>
                <w:szCs w:val="20"/>
              </w:rPr>
              <w:t>take action</w:t>
            </w:r>
            <w:proofErr w:type="gramEnd"/>
            <w:r w:rsidRPr="008202E0">
              <w:rPr>
                <w:rFonts w:ascii="Arial" w:hAnsi="Arial" w:cs="Arial"/>
                <w:bCs/>
                <w:spacing w:val="-1"/>
                <w:sz w:val="20"/>
                <w:szCs w:val="20"/>
              </w:rPr>
              <w:t xml:space="preserve"> to prevent or mitigate the consequences of emergency situations, appropriate to the magnitude of the emergency and the potential impact?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E5068" w:rsidRPr="00DE5068" w:rsidRDefault="00DE5068" w:rsidP="00DE5068">
            <w:pPr>
              <w:jc w:val="center"/>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808080" w:themeFill="background1" w:themeFillShade="80"/>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Management system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8.1</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General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8.1.1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establish, document, implement and maintain a management system to support and demonstrate the consistent fulfilment of the requirements of this document?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As a minimum, does the management system of the laboratory include the following:</w:t>
            </w:r>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38"/>
              </w:numPr>
              <w:spacing w:line="480" w:lineRule="auto"/>
              <w:ind w:right="147"/>
              <w:jc w:val="both"/>
              <w:rPr>
                <w:rFonts w:ascii="Arial" w:hAnsi="Arial" w:cs="Arial"/>
                <w:bCs/>
                <w:spacing w:val="-1"/>
                <w:sz w:val="20"/>
                <w:szCs w:val="20"/>
              </w:rPr>
            </w:pPr>
            <w:r w:rsidRPr="008202E0">
              <w:rPr>
                <w:rFonts w:ascii="Arial" w:hAnsi="Arial" w:cs="Arial"/>
                <w:bCs/>
                <w:spacing w:val="-1"/>
                <w:sz w:val="20"/>
                <w:szCs w:val="20"/>
              </w:rPr>
              <w:t>responsibilities (8.1)</w:t>
            </w:r>
          </w:p>
          <w:p w:rsidR="00E002F6" w:rsidRPr="008202E0" w:rsidRDefault="00E002F6" w:rsidP="004652A3">
            <w:pPr>
              <w:pStyle w:val="NoSpacing"/>
              <w:numPr>
                <w:ilvl w:val="0"/>
                <w:numId w:val="38"/>
              </w:numPr>
              <w:spacing w:line="480" w:lineRule="auto"/>
              <w:ind w:right="147"/>
              <w:jc w:val="both"/>
              <w:rPr>
                <w:rFonts w:ascii="Arial" w:hAnsi="Arial" w:cs="Arial"/>
                <w:bCs/>
                <w:spacing w:val="-1"/>
                <w:sz w:val="20"/>
                <w:szCs w:val="20"/>
              </w:rPr>
            </w:pPr>
            <w:r w:rsidRPr="008202E0">
              <w:rPr>
                <w:rFonts w:ascii="Arial" w:hAnsi="Arial" w:cs="Arial"/>
                <w:bCs/>
                <w:spacing w:val="-1"/>
                <w:sz w:val="20"/>
                <w:szCs w:val="20"/>
              </w:rPr>
              <w:t>objectives and policies (8.2)</w:t>
            </w:r>
          </w:p>
          <w:p w:rsidR="00E002F6" w:rsidRPr="008202E0" w:rsidRDefault="00E002F6" w:rsidP="004652A3">
            <w:pPr>
              <w:pStyle w:val="NoSpacing"/>
              <w:numPr>
                <w:ilvl w:val="0"/>
                <w:numId w:val="38"/>
              </w:numPr>
              <w:spacing w:line="480" w:lineRule="auto"/>
              <w:ind w:right="147"/>
              <w:jc w:val="both"/>
              <w:rPr>
                <w:rFonts w:ascii="Arial" w:hAnsi="Arial" w:cs="Arial"/>
                <w:bCs/>
                <w:spacing w:val="-1"/>
                <w:sz w:val="20"/>
                <w:szCs w:val="20"/>
              </w:rPr>
            </w:pPr>
            <w:r w:rsidRPr="008202E0">
              <w:rPr>
                <w:rFonts w:ascii="Arial" w:hAnsi="Arial" w:cs="Arial"/>
                <w:bCs/>
                <w:spacing w:val="-1"/>
                <w:sz w:val="20"/>
                <w:szCs w:val="20"/>
              </w:rPr>
              <w:t>documented information (8.2, 8.3 and 8.4)</w:t>
            </w:r>
          </w:p>
          <w:p w:rsidR="00E002F6" w:rsidRPr="008202E0" w:rsidRDefault="00E002F6" w:rsidP="004652A3">
            <w:pPr>
              <w:pStyle w:val="NoSpacing"/>
              <w:numPr>
                <w:ilvl w:val="0"/>
                <w:numId w:val="38"/>
              </w:numPr>
              <w:ind w:right="147"/>
              <w:jc w:val="both"/>
              <w:rPr>
                <w:rFonts w:ascii="Arial" w:hAnsi="Arial" w:cs="Arial"/>
                <w:bCs/>
                <w:spacing w:val="-1"/>
                <w:sz w:val="20"/>
                <w:szCs w:val="20"/>
              </w:rPr>
            </w:pPr>
            <w:r w:rsidRPr="008202E0">
              <w:rPr>
                <w:rFonts w:ascii="Arial" w:hAnsi="Arial" w:cs="Arial"/>
                <w:bCs/>
                <w:spacing w:val="-1"/>
                <w:sz w:val="20"/>
                <w:szCs w:val="20"/>
              </w:rPr>
              <w:t>actions to address risks and opportunities for improvement (8.5)</w:t>
            </w:r>
          </w:p>
          <w:p w:rsidR="00E002F6" w:rsidRPr="008202E0" w:rsidRDefault="00E002F6" w:rsidP="004652A3">
            <w:pPr>
              <w:pStyle w:val="NoSpacing"/>
              <w:ind w:left="495" w:right="147"/>
              <w:jc w:val="both"/>
              <w:rPr>
                <w:rFonts w:ascii="Arial" w:hAnsi="Arial" w:cs="Arial"/>
                <w:bCs/>
                <w:spacing w:val="-1"/>
                <w:sz w:val="20"/>
                <w:szCs w:val="20"/>
              </w:rPr>
            </w:pPr>
          </w:p>
          <w:p w:rsidR="00E002F6" w:rsidRPr="008202E0" w:rsidRDefault="00E002F6" w:rsidP="004652A3">
            <w:pPr>
              <w:pStyle w:val="NoSpacing"/>
              <w:numPr>
                <w:ilvl w:val="0"/>
                <w:numId w:val="38"/>
              </w:numPr>
              <w:spacing w:line="480" w:lineRule="auto"/>
              <w:ind w:right="147"/>
              <w:jc w:val="both"/>
              <w:rPr>
                <w:rFonts w:ascii="Arial" w:hAnsi="Arial" w:cs="Arial"/>
                <w:bCs/>
                <w:spacing w:val="-1"/>
                <w:sz w:val="20"/>
                <w:szCs w:val="20"/>
              </w:rPr>
            </w:pPr>
            <w:r w:rsidRPr="008202E0">
              <w:rPr>
                <w:rFonts w:ascii="Arial" w:hAnsi="Arial" w:cs="Arial"/>
                <w:bCs/>
                <w:spacing w:val="-1"/>
                <w:sz w:val="20"/>
                <w:szCs w:val="20"/>
              </w:rPr>
              <w:t>continual improvement (8.6)</w:t>
            </w:r>
          </w:p>
          <w:p w:rsidR="00E002F6" w:rsidRPr="008202E0" w:rsidRDefault="00E002F6" w:rsidP="004652A3">
            <w:pPr>
              <w:pStyle w:val="NoSpacing"/>
              <w:numPr>
                <w:ilvl w:val="0"/>
                <w:numId w:val="38"/>
              </w:numPr>
              <w:spacing w:line="480" w:lineRule="auto"/>
              <w:ind w:right="147"/>
              <w:jc w:val="both"/>
              <w:rPr>
                <w:rFonts w:ascii="Arial" w:hAnsi="Arial" w:cs="Arial"/>
                <w:bCs/>
                <w:spacing w:val="-1"/>
                <w:sz w:val="20"/>
                <w:szCs w:val="20"/>
              </w:rPr>
            </w:pPr>
            <w:r w:rsidRPr="008202E0">
              <w:rPr>
                <w:rFonts w:ascii="Arial" w:hAnsi="Arial" w:cs="Arial"/>
                <w:bCs/>
                <w:spacing w:val="-1"/>
                <w:sz w:val="20"/>
                <w:szCs w:val="20"/>
              </w:rPr>
              <w:t>corrective actions (8.7)</w:t>
            </w:r>
          </w:p>
          <w:p w:rsidR="00E002F6" w:rsidRPr="008202E0" w:rsidRDefault="00E002F6" w:rsidP="004652A3">
            <w:pPr>
              <w:pStyle w:val="NoSpacing"/>
              <w:numPr>
                <w:ilvl w:val="0"/>
                <w:numId w:val="38"/>
              </w:numPr>
              <w:spacing w:line="480" w:lineRule="auto"/>
              <w:ind w:right="147"/>
              <w:jc w:val="both"/>
              <w:rPr>
                <w:rFonts w:ascii="Arial" w:hAnsi="Arial" w:cs="Arial"/>
                <w:bCs/>
                <w:spacing w:val="-1"/>
                <w:sz w:val="20"/>
                <w:szCs w:val="20"/>
              </w:rPr>
            </w:pPr>
            <w:r w:rsidRPr="008202E0">
              <w:rPr>
                <w:rFonts w:ascii="Arial" w:hAnsi="Arial" w:cs="Arial"/>
                <w:bCs/>
                <w:spacing w:val="-1"/>
                <w:sz w:val="20"/>
                <w:szCs w:val="20"/>
              </w:rPr>
              <w:t>evaluations and internal audits (8.8)</w:t>
            </w:r>
          </w:p>
          <w:p w:rsidR="00E002F6" w:rsidRPr="008202E0" w:rsidRDefault="00E002F6" w:rsidP="004652A3">
            <w:pPr>
              <w:pStyle w:val="NoSpacing"/>
              <w:numPr>
                <w:ilvl w:val="0"/>
                <w:numId w:val="38"/>
              </w:numPr>
              <w:spacing w:line="480" w:lineRule="auto"/>
              <w:ind w:right="147"/>
              <w:jc w:val="both"/>
              <w:rPr>
                <w:rFonts w:ascii="Arial" w:hAnsi="Arial" w:cs="Arial"/>
                <w:bCs/>
                <w:spacing w:val="-1"/>
                <w:sz w:val="20"/>
                <w:szCs w:val="20"/>
              </w:rPr>
            </w:pPr>
            <w:r w:rsidRPr="008202E0">
              <w:rPr>
                <w:rFonts w:ascii="Arial" w:hAnsi="Arial" w:cs="Arial"/>
                <w:bCs/>
                <w:spacing w:val="-1"/>
                <w:sz w:val="20"/>
                <w:szCs w:val="20"/>
              </w:rPr>
              <w:t>management reviews (8.9)?</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8.1.2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Fulfilment of management system requirements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the laboratory meet 8.1.1 by establishing, implementing, and maintaining a quality management system (e.g. in accordance with the requirements of ISO 9001)? (see Table B.1)</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this quality management system support and demonstrate the consistent fulfilment of the requirements of Clauses 4 to 7 and the requirements specified in 8.2 to 8.9?</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8.1.3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Management system awareness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Does the laboratory ensure that persons doing work under the laboratory’s control are aware </w:t>
            </w:r>
            <w:proofErr w:type="gramStart"/>
            <w:r w:rsidRPr="008202E0">
              <w:rPr>
                <w:rFonts w:ascii="Arial" w:hAnsi="Arial" w:cs="Arial"/>
                <w:bCs/>
                <w:spacing w:val="-1"/>
                <w:sz w:val="20"/>
                <w:szCs w:val="20"/>
              </w:rPr>
              <w:t>of:</w:t>
            </w:r>
            <w:proofErr w:type="gramEnd"/>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79"/>
              </w:numPr>
              <w:ind w:right="147"/>
              <w:jc w:val="both"/>
              <w:rPr>
                <w:rFonts w:ascii="Arial" w:hAnsi="Arial" w:cs="Arial"/>
                <w:bCs/>
                <w:spacing w:val="-1"/>
                <w:sz w:val="20"/>
                <w:szCs w:val="20"/>
              </w:rPr>
            </w:pPr>
            <w:r w:rsidRPr="008202E0">
              <w:rPr>
                <w:rFonts w:ascii="Arial" w:hAnsi="Arial" w:cs="Arial"/>
                <w:bCs/>
                <w:spacing w:val="-1"/>
                <w:sz w:val="20"/>
                <w:szCs w:val="20"/>
              </w:rPr>
              <w:t>relevant objectives and policies;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9"/>
              </w:numPr>
              <w:ind w:right="147"/>
              <w:jc w:val="both"/>
              <w:rPr>
                <w:rFonts w:ascii="Arial" w:hAnsi="Arial" w:cs="Arial"/>
                <w:bCs/>
                <w:spacing w:val="-1"/>
                <w:sz w:val="20"/>
                <w:szCs w:val="20"/>
              </w:rPr>
            </w:pPr>
            <w:r w:rsidRPr="008202E0">
              <w:rPr>
                <w:rFonts w:ascii="Arial" w:hAnsi="Arial" w:cs="Arial"/>
                <w:bCs/>
                <w:spacing w:val="-1"/>
                <w:sz w:val="20"/>
                <w:szCs w:val="20"/>
              </w:rPr>
              <w:t>their contribution to the effectiveness of the management system, including the benefits of improved performance;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79"/>
              </w:numPr>
              <w:ind w:right="147"/>
              <w:jc w:val="both"/>
              <w:rPr>
                <w:rFonts w:ascii="Arial" w:hAnsi="Arial" w:cs="Arial"/>
                <w:bCs/>
                <w:spacing w:val="-1"/>
                <w:sz w:val="20"/>
                <w:szCs w:val="20"/>
              </w:rPr>
            </w:pPr>
            <w:r w:rsidRPr="008202E0">
              <w:rPr>
                <w:rFonts w:ascii="Arial" w:hAnsi="Arial" w:cs="Arial"/>
                <w:bCs/>
                <w:spacing w:val="-1"/>
                <w:sz w:val="20"/>
                <w:szCs w:val="20"/>
              </w:rPr>
              <w:t>the consequences of not conforming with the management system requirements?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8.2</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Management system documentation</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8.2.1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management establish, document and maintain objectives and policies for the fulfilment of the purposes of this document and ensure that the objectives and policies are acknowledged and implemented at all levels of the laboratory organization?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8.2.2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Competence and quality</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 the objectives and policies address the competence, quality and consistent operation of the laboratory?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8.2.3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Evidence of commitment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management provide evidence of commitment to the development and implementation of the management system and to continually improving its effectiveness?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8.2.4</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Documentation</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all documentation, processes, systems and records, related to the fulfilment of the requirements of this document included in, referenced from, or linked to the management system?</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8.2.5</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Personal access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 all personnel involved in laboratory activities have access to the parts of the management system documentation and related information that are applicable to their responsibilities?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8.3</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Control of management system documents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8.3.1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control the documents (internal and external) that relate to the fulfilment of this document?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8.3.2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Control of documents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 xml:space="preserve">Does the laboratory ensure </w:t>
            </w:r>
            <w:proofErr w:type="gramStart"/>
            <w:r w:rsidRPr="008202E0">
              <w:rPr>
                <w:rFonts w:ascii="Arial" w:hAnsi="Arial" w:cs="Arial"/>
                <w:bCs/>
                <w:spacing w:val="-1"/>
                <w:sz w:val="20"/>
                <w:szCs w:val="20"/>
              </w:rPr>
              <w:t>that:</w:t>
            </w:r>
            <w:proofErr w:type="gramEnd"/>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documents are uniquely identified;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documents are approved for adequacy before issue by authorized personnel who have the expertise and competence to determine adequacy;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documents are periodically reviewed and updated as necessary;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relevant versions of applicable documents are available at points of use and, where necessary, their distribution is controlled;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changes and the current revision status of documents are identified;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documents are protected from unauthorized changes and any deletion or removal;</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documents are protected from unauthorized access;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the unintended use of obsolete documents is prevented, and suitable identification is applied to them if they are retained for any purpose;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0"/>
              </w:numPr>
              <w:ind w:right="147"/>
              <w:jc w:val="both"/>
              <w:rPr>
                <w:rFonts w:ascii="Arial" w:hAnsi="Arial" w:cs="Arial"/>
                <w:bCs/>
                <w:spacing w:val="-1"/>
                <w:sz w:val="20"/>
                <w:szCs w:val="20"/>
              </w:rPr>
            </w:pPr>
            <w:r w:rsidRPr="008202E0">
              <w:rPr>
                <w:rFonts w:ascii="Arial" w:hAnsi="Arial" w:cs="Arial"/>
                <w:bCs/>
                <w:spacing w:val="-1"/>
                <w:sz w:val="20"/>
                <w:szCs w:val="20"/>
              </w:rPr>
              <w:t>at least one paper or electronic copy of each obsolete controlled document is retained for a specified time period or in accordance with applicable specified requirements?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8.4</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Control of records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8.4.1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Creation of records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establish and retain legible records to demonstrate fulfilment of the requirements of this document?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records created at the time each activity that affects the quality of an examination is performed?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8.4.2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Amendment of records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ensure that amendments to records can be traced to previous versions or to original observations?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51"/>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both the original and amended data and files kept, including the date and where relevant, the time of alteration, an indication of the altered aspects and the personnel making the alterations?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51"/>
              <w:jc w:val="both"/>
              <w:rPr>
                <w:rFonts w:ascii="Arial" w:hAnsi="Arial" w:cs="Arial"/>
                <w:b/>
                <w:bCs/>
                <w:spacing w:val="-1"/>
                <w:sz w:val="20"/>
                <w:szCs w:val="20"/>
              </w:rPr>
            </w:pPr>
            <w:r w:rsidRPr="008202E0">
              <w:rPr>
                <w:rFonts w:ascii="Arial" w:hAnsi="Arial" w:cs="Arial"/>
                <w:b/>
                <w:bCs/>
                <w:spacing w:val="-1"/>
                <w:sz w:val="20"/>
                <w:szCs w:val="20"/>
              </w:rPr>
              <w:t>8.4.3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Retention of records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implement the procedures needed for the identification, storage, protection from unauthorized access and changes, back-up, archive, retrieval, retention time, and disposal of its records?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the retention times for records specified?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reported examination results retrievable for as long as necessary or as required?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1"/>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all records accessible throughout the entire retention period, legible in whichever medium the laboratory keeps records, and available for laboratory management review? (see 8.9)</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288"/>
              <w:jc w:val="both"/>
              <w:rPr>
                <w:rFonts w:ascii="Arial" w:hAnsi="Arial" w:cs="Arial"/>
                <w:b/>
                <w:bCs/>
                <w:spacing w:val="-1"/>
                <w:sz w:val="20"/>
                <w:szCs w:val="20"/>
              </w:rPr>
            </w:pPr>
            <w:r w:rsidRPr="008202E0">
              <w:rPr>
                <w:rFonts w:ascii="Arial" w:hAnsi="Arial" w:cs="Arial"/>
                <w:b/>
                <w:bCs/>
                <w:spacing w:val="-1"/>
                <w:sz w:val="20"/>
                <w:szCs w:val="20"/>
              </w:rPr>
              <w:t>8.5</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Actions to address risks and opportunities for improvement</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288"/>
              <w:jc w:val="both"/>
              <w:rPr>
                <w:rFonts w:ascii="Arial" w:hAnsi="Arial" w:cs="Arial"/>
                <w:b/>
                <w:bCs/>
                <w:spacing w:val="-1"/>
                <w:sz w:val="20"/>
                <w:szCs w:val="20"/>
              </w:rPr>
            </w:pPr>
            <w:r w:rsidRPr="008202E0">
              <w:rPr>
                <w:rFonts w:ascii="Arial" w:hAnsi="Arial" w:cs="Arial"/>
                <w:b/>
                <w:bCs/>
                <w:spacing w:val="-1"/>
                <w:sz w:val="20"/>
                <w:szCs w:val="20"/>
              </w:rPr>
              <w:lastRenderedPageBreak/>
              <w:t>8.5.1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Identification of risks and opportunities for improvement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 xml:space="preserve">Does the laboratory identify risks and opportunities for improvement associated with the laboratory activities </w:t>
            </w:r>
            <w:proofErr w:type="gramStart"/>
            <w:r w:rsidRPr="008202E0">
              <w:rPr>
                <w:rFonts w:ascii="Arial" w:hAnsi="Arial" w:cs="Arial"/>
                <w:bCs/>
                <w:spacing w:val="-1"/>
                <w:sz w:val="20"/>
                <w:szCs w:val="20"/>
              </w:rPr>
              <w:t>to:</w:t>
            </w:r>
            <w:proofErr w:type="gramEnd"/>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numPr>
                <w:ilvl w:val="0"/>
                <w:numId w:val="82"/>
              </w:numPr>
              <w:ind w:right="147"/>
              <w:jc w:val="both"/>
              <w:rPr>
                <w:rFonts w:ascii="Arial" w:hAnsi="Arial" w:cs="Arial"/>
                <w:bCs/>
                <w:spacing w:val="-1"/>
                <w:sz w:val="20"/>
                <w:szCs w:val="20"/>
              </w:rPr>
            </w:pPr>
            <w:r w:rsidRPr="008202E0">
              <w:rPr>
                <w:rFonts w:ascii="Arial" w:hAnsi="Arial" w:cs="Arial"/>
                <w:bCs/>
                <w:spacing w:val="-1"/>
                <w:sz w:val="20"/>
                <w:szCs w:val="20"/>
              </w:rPr>
              <w:t>prevent or reduce undesired impacts and potential failures in the laboratory activities;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2"/>
              </w:numPr>
              <w:ind w:right="147"/>
              <w:jc w:val="both"/>
              <w:rPr>
                <w:rFonts w:ascii="Arial" w:hAnsi="Arial" w:cs="Arial"/>
                <w:bCs/>
                <w:spacing w:val="-1"/>
                <w:sz w:val="20"/>
                <w:szCs w:val="20"/>
              </w:rPr>
            </w:pPr>
            <w:r w:rsidRPr="008202E0">
              <w:rPr>
                <w:rFonts w:ascii="Arial" w:hAnsi="Arial" w:cs="Arial"/>
                <w:bCs/>
                <w:spacing w:val="-1"/>
                <w:sz w:val="20"/>
                <w:szCs w:val="20"/>
              </w:rPr>
              <w:t>achieve improvement, by acting on opportunities;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2"/>
              </w:numPr>
              <w:ind w:right="147"/>
              <w:jc w:val="both"/>
              <w:rPr>
                <w:rFonts w:ascii="Arial" w:hAnsi="Arial" w:cs="Arial"/>
                <w:bCs/>
                <w:spacing w:val="-1"/>
                <w:sz w:val="20"/>
                <w:szCs w:val="20"/>
              </w:rPr>
            </w:pPr>
            <w:r w:rsidRPr="008202E0">
              <w:rPr>
                <w:rFonts w:ascii="Arial" w:hAnsi="Arial" w:cs="Arial"/>
                <w:bCs/>
                <w:spacing w:val="-1"/>
                <w:sz w:val="20"/>
                <w:szCs w:val="20"/>
              </w:rPr>
              <w:t>assure that the management system achieves its intended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2"/>
              </w:numPr>
              <w:ind w:right="147"/>
              <w:jc w:val="both"/>
              <w:rPr>
                <w:rFonts w:ascii="Arial" w:hAnsi="Arial" w:cs="Arial"/>
                <w:bCs/>
                <w:spacing w:val="-1"/>
                <w:sz w:val="20"/>
                <w:szCs w:val="20"/>
              </w:rPr>
            </w:pPr>
            <w:r w:rsidRPr="008202E0">
              <w:rPr>
                <w:rFonts w:ascii="Arial" w:hAnsi="Arial" w:cs="Arial"/>
                <w:bCs/>
                <w:spacing w:val="-1"/>
                <w:sz w:val="20"/>
                <w:szCs w:val="20"/>
              </w:rPr>
              <w:t>mitigate risks to patient care;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2"/>
              </w:numPr>
              <w:ind w:right="147"/>
              <w:jc w:val="both"/>
              <w:rPr>
                <w:rFonts w:ascii="Arial" w:hAnsi="Arial" w:cs="Arial"/>
                <w:bCs/>
                <w:spacing w:val="-1"/>
                <w:sz w:val="20"/>
                <w:szCs w:val="20"/>
              </w:rPr>
            </w:pPr>
            <w:r w:rsidRPr="008202E0">
              <w:rPr>
                <w:rFonts w:ascii="Arial" w:hAnsi="Arial" w:cs="Arial"/>
                <w:bCs/>
                <w:spacing w:val="-1"/>
                <w:sz w:val="20"/>
                <w:szCs w:val="20"/>
              </w:rPr>
              <w:t>help achieve the purpose and objectives of the laboratory?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288"/>
              <w:jc w:val="both"/>
              <w:rPr>
                <w:rFonts w:ascii="Arial" w:hAnsi="Arial" w:cs="Arial"/>
                <w:b/>
                <w:bCs/>
                <w:spacing w:val="-1"/>
                <w:sz w:val="20"/>
                <w:szCs w:val="20"/>
              </w:rPr>
            </w:pPr>
            <w:r w:rsidRPr="008202E0">
              <w:rPr>
                <w:rFonts w:ascii="Arial" w:hAnsi="Arial" w:cs="Arial"/>
                <w:b/>
                <w:bCs/>
                <w:spacing w:val="-1"/>
                <w:sz w:val="20"/>
                <w:szCs w:val="20"/>
              </w:rPr>
              <w:t>8.5.2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Acting on risks and opportunities for improvement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prioritize and act on identified risks?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actions taken to address risks proportional to the potential impact on laboratory examination results, as well as patient and personnel safety?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record decisions made and actions taken on risks and opportunities?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288"/>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integrate and implement actions on identified risks and improvement opportunities into its management system and evaluate their effectiveness?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288"/>
              <w:jc w:val="both"/>
              <w:rPr>
                <w:rFonts w:ascii="Arial" w:hAnsi="Arial" w:cs="Arial"/>
                <w:b/>
                <w:bCs/>
                <w:spacing w:val="-1"/>
                <w:sz w:val="20"/>
                <w:szCs w:val="20"/>
              </w:rPr>
            </w:pPr>
            <w:r w:rsidRPr="008202E0">
              <w:rPr>
                <w:rFonts w:ascii="Arial" w:hAnsi="Arial" w:cs="Arial"/>
                <w:b/>
                <w:bCs/>
                <w:spacing w:val="-1"/>
                <w:sz w:val="20"/>
                <w:szCs w:val="20"/>
              </w:rPr>
              <w:t>8.6</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Improvement</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288"/>
              <w:jc w:val="both"/>
              <w:rPr>
                <w:rFonts w:ascii="Arial" w:hAnsi="Arial" w:cs="Arial"/>
                <w:b/>
                <w:bCs/>
                <w:spacing w:val="-1"/>
                <w:sz w:val="20"/>
                <w:szCs w:val="20"/>
              </w:rPr>
            </w:pPr>
            <w:r w:rsidRPr="008202E0">
              <w:rPr>
                <w:rFonts w:ascii="Arial" w:hAnsi="Arial" w:cs="Arial"/>
                <w:b/>
                <w:bCs/>
                <w:spacing w:val="-1"/>
                <w:sz w:val="20"/>
                <w:szCs w:val="20"/>
              </w:rPr>
              <w:t>8.6.1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Continual improvement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continually improve the effectiveness of the management system, including the pre-examination, examination and post-examination processes as stated in the objectives and policies?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identify and select opportunities for improvement and develop, document and implement any necessary actions?</w:t>
            </w:r>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improvement activities directed at areas of highest priority based on risk assessments and the opportunities identified? (see 8.5)</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evaluate the effectiveness of the actions taken?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management ensure that the laboratory participates in continual improvement activities that encompass relevant areas and outcomes of patient care?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numPr>
                <w:ilvl w:val="0"/>
                <w:numId w:val="83"/>
              </w:numPr>
              <w:kinsoku w:val="0"/>
              <w:overflowPunct w:val="0"/>
              <w:spacing w:line="205" w:lineRule="exact"/>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management communicate to personnel its improvement plans and related goals?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8.6.2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Laboratory patients, user and personnel feedback</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seek feedback from its patients, users and personnel?</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Is the feedback analyzed and used to improve the management system, laboratory activities and services to users?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records of feedback maintained including the actions taken?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Is communication provided to personnel on actions taken arising from their feedback?</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8.7</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Nonconformities and corrective actions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8.7.1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Actions when nonconformity occurs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When a nonconformity occurs, does the laboratory:</w:t>
            </w:r>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numPr>
                <w:ilvl w:val="0"/>
                <w:numId w:val="84"/>
              </w:numPr>
              <w:ind w:right="147"/>
              <w:jc w:val="both"/>
              <w:rPr>
                <w:rFonts w:ascii="Arial" w:hAnsi="Arial" w:cs="Arial"/>
                <w:bCs/>
                <w:spacing w:val="-1"/>
                <w:sz w:val="20"/>
                <w:szCs w:val="20"/>
              </w:rPr>
            </w:pPr>
            <w:r w:rsidRPr="008202E0">
              <w:rPr>
                <w:rFonts w:ascii="Arial" w:hAnsi="Arial" w:cs="Arial"/>
                <w:bCs/>
                <w:spacing w:val="-1"/>
                <w:sz w:val="20"/>
                <w:szCs w:val="20"/>
              </w:rPr>
              <w:t>Respond to the nonconformity and, as applicable:</w:t>
            </w:r>
          </w:p>
          <w:p w:rsidR="00E002F6" w:rsidRPr="008202E0" w:rsidRDefault="00E002F6" w:rsidP="004652A3">
            <w:pPr>
              <w:pStyle w:val="NoSpacing"/>
              <w:numPr>
                <w:ilvl w:val="0"/>
                <w:numId w:val="85"/>
              </w:numPr>
              <w:ind w:right="147"/>
              <w:jc w:val="both"/>
              <w:rPr>
                <w:rFonts w:ascii="Arial" w:hAnsi="Arial" w:cs="Arial"/>
                <w:bCs/>
                <w:spacing w:val="-1"/>
                <w:sz w:val="20"/>
                <w:szCs w:val="20"/>
              </w:rPr>
            </w:pPr>
            <w:r w:rsidRPr="008202E0">
              <w:rPr>
                <w:rFonts w:ascii="Arial" w:hAnsi="Arial" w:cs="Arial"/>
                <w:bCs/>
                <w:spacing w:val="-1"/>
                <w:sz w:val="20"/>
                <w:szCs w:val="20"/>
              </w:rPr>
              <w:t>take immediate action to control and correct the nonconformity;</w:t>
            </w:r>
          </w:p>
          <w:p w:rsidR="00E002F6" w:rsidRPr="008202E0" w:rsidRDefault="00E002F6" w:rsidP="004652A3">
            <w:pPr>
              <w:pStyle w:val="NoSpacing"/>
              <w:ind w:left="1215" w:right="147"/>
              <w:jc w:val="both"/>
              <w:rPr>
                <w:rFonts w:ascii="Arial" w:hAnsi="Arial" w:cs="Arial"/>
                <w:bCs/>
                <w:spacing w:val="-1"/>
                <w:sz w:val="20"/>
                <w:szCs w:val="20"/>
              </w:rPr>
            </w:pPr>
          </w:p>
          <w:p w:rsidR="00E002F6" w:rsidRDefault="00E002F6" w:rsidP="004652A3">
            <w:pPr>
              <w:pStyle w:val="NoSpacing"/>
              <w:numPr>
                <w:ilvl w:val="0"/>
                <w:numId w:val="85"/>
              </w:numPr>
              <w:ind w:right="147"/>
              <w:jc w:val="both"/>
              <w:rPr>
                <w:rFonts w:ascii="Arial" w:hAnsi="Arial" w:cs="Arial"/>
                <w:bCs/>
                <w:spacing w:val="-1"/>
                <w:sz w:val="20"/>
                <w:szCs w:val="20"/>
              </w:rPr>
            </w:pPr>
            <w:r w:rsidRPr="008202E0">
              <w:rPr>
                <w:rFonts w:ascii="Arial" w:hAnsi="Arial" w:cs="Arial"/>
                <w:bCs/>
                <w:spacing w:val="-1"/>
                <w:sz w:val="20"/>
                <w:szCs w:val="20"/>
              </w:rPr>
              <w:t>address the consequences, with a particular focus on patient safety including escalation to the appropriate person?</w:t>
            </w:r>
          </w:p>
          <w:p w:rsidR="00587C7A" w:rsidRPr="008202E0" w:rsidRDefault="00587C7A" w:rsidP="00587C7A">
            <w:pPr>
              <w:pStyle w:val="NoSpacing"/>
              <w:ind w:right="147"/>
              <w:jc w:val="both"/>
              <w:rPr>
                <w:rFonts w:ascii="Arial" w:hAnsi="Arial" w:cs="Arial"/>
                <w:bCs/>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4"/>
              </w:numPr>
              <w:ind w:right="147"/>
              <w:jc w:val="both"/>
              <w:rPr>
                <w:rFonts w:ascii="Arial" w:hAnsi="Arial" w:cs="Arial"/>
                <w:bCs/>
                <w:spacing w:val="-1"/>
                <w:sz w:val="20"/>
                <w:szCs w:val="20"/>
              </w:rPr>
            </w:pPr>
            <w:r w:rsidRPr="008202E0">
              <w:rPr>
                <w:rFonts w:ascii="Arial" w:hAnsi="Arial" w:cs="Arial"/>
                <w:bCs/>
                <w:spacing w:val="-1"/>
                <w:sz w:val="20"/>
                <w:szCs w:val="20"/>
              </w:rPr>
              <w:t>Determine the cause(s) of the nonconformity?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4"/>
              </w:numPr>
              <w:ind w:right="147"/>
              <w:jc w:val="both"/>
              <w:rPr>
                <w:rFonts w:ascii="Arial" w:hAnsi="Arial" w:cs="Arial"/>
                <w:bCs/>
                <w:spacing w:val="-1"/>
                <w:sz w:val="20"/>
                <w:szCs w:val="20"/>
              </w:rPr>
            </w:pPr>
            <w:r w:rsidRPr="008202E0">
              <w:rPr>
                <w:rFonts w:ascii="Arial" w:hAnsi="Arial" w:cs="Arial"/>
                <w:bCs/>
                <w:spacing w:val="-1"/>
                <w:sz w:val="20"/>
                <w:szCs w:val="20"/>
              </w:rPr>
              <w:t>Evaluate the need for corrective actions to eliminate the cause(s) of the nonconformity, in order to reduce the likelihood of recurrence or occurrence elsewhere, by:</w:t>
            </w:r>
          </w:p>
          <w:p w:rsidR="00E002F6" w:rsidRPr="008202E0" w:rsidRDefault="00E002F6" w:rsidP="004652A3">
            <w:pPr>
              <w:pStyle w:val="NoSpacing"/>
              <w:ind w:left="495" w:right="147"/>
              <w:jc w:val="both"/>
              <w:rPr>
                <w:rFonts w:ascii="Arial" w:hAnsi="Arial" w:cs="Arial"/>
                <w:bCs/>
                <w:spacing w:val="-1"/>
                <w:sz w:val="20"/>
                <w:szCs w:val="20"/>
              </w:rPr>
            </w:pPr>
          </w:p>
          <w:p w:rsidR="00E002F6" w:rsidRPr="008202E0" w:rsidRDefault="00E002F6" w:rsidP="004652A3">
            <w:pPr>
              <w:pStyle w:val="NoSpacing"/>
              <w:numPr>
                <w:ilvl w:val="0"/>
                <w:numId w:val="86"/>
              </w:numPr>
              <w:ind w:left="1127" w:right="147"/>
              <w:jc w:val="both"/>
              <w:rPr>
                <w:rFonts w:ascii="Arial" w:hAnsi="Arial" w:cs="Arial"/>
                <w:bCs/>
                <w:spacing w:val="-1"/>
                <w:sz w:val="20"/>
                <w:szCs w:val="20"/>
              </w:rPr>
            </w:pPr>
            <w:r w:rsidRPr="008202E0">
              <w:rPr>
                <w:rFonts w:ascii="Arial" w:hAnsi="Arial" w:cs="Arial"/>
                <w:bCs/>
                <w:spacing w:val="-1"/>
                <w:sz w:val="20"/>
                <w:szCs w:val="20"/>
              </w:rPr>
              <w:t>reviewing and analyzing the nonconformity;</w:t>
            </w:r>
          </w:p>
          <w:p w:rsidR="00E002F6" w:rsidRPr="008202E0" w:rsidRDefault="00E002F6" w:rsidP="004652A3">
            <w:pPr>
              <w:pStyle w:val="NoSpacing"/>
              <w:ind w:left="1127" w:right="147"/>
              <w:jc w:val="both"/>
              <w:rPr>
                <w:rFonts w:ascii="Arial" w:hAnsi="Arial" w:cs="Arial"/>
                <w:bCs/>
                <w:spacing w:val="-1"/>
                <w:sz w:val="20"/>
                <w:szCs w:val="20"/>
              </w:rPr>
            </w:pPr>
          </w:p>
          <w:p w:rsidR="00E002F6" w:rsidRPr="008202E0" w:rsidRDefault="00E002F6" w:rsidP="004652A3">
            <w:pPr>
              <w:pStyle w:val="NoSpacing"/>
              <w:numPr>
                <w:ilvl w:val="0"/>
                <w:numId w:val="86"/>
              </w:numPr>
              <w:ind w:left="1127" w:right="147"/>
              <w:jc w:val="both"/>
              <w:rPr>
                <w:rFonts w:ascii="Arial" w:hAnsi="Arial" w:cs="Arial"/>
                <w:bCs/>
                <w:spacing w:val="-1"/>
                <w:sz w:val="20"/>
                <w:szCs w:val="20"/>
              </w:rPr>
            </w:pPr>
            <w:r w:rsidRPr="008202E0">
              <w:rPr>
                <w:rFonts w:ascii="Arial" w:hAnsi="Arial" w:cs="Arial"/>
                <w:bCs/>
                <w:spacing w:val="-1"/>
                <w:sz w:val="20"/>
                <w:szCs w:val="20"/>
              </w:rPr>
              <w:t>determining whether similar nonconformities exist, or could potentially occur;</w:t>
            </w:r>
          </w:p>
          <w:p w:rsidR="00E002F6" w:rsidRPr="008202E0" w:rsidRDefault="00E002F6" w:rsidP="004652A3">
            <w:pPr>
              <w:pStyle w:val="NoSpacing"/>
              <w:ind w:right="147"/>
              <w:jc w:val="both"/>
              <w:rPr>
                <w:rFonts w:ascii="Arial" w:hAnsi="Arial" w:cs="Arial"/>
                <w:bCs/>
                <w:spacing w:val="-1"/>
                <w:sz w:val="20"/>
                <w:szCs w:val="20"/>
              </w:rPr>
            </w:pPr>
          </w:p>
          <w:p w:rsidR="00E002F6" w:rsidRPr="008202E0" w:rsidRDefault="00E002F6" w:rsidP="004652A3">
            <w:pPr>
              <w:pStyle w:val="NoSpacing"/>
              <w:numPr>
                <w:ilvl w:val="0"/>
                <w:numId w:val="86"/>
              </w:numPr>
              <w:ind w:left="1127" w:right="147"/>
              <w:jc w:val="both"/>
              <w:rPr>
                <w:rFonts w:ascii="Arial" w:hAnsi="Arial" w:cs="Arial"/>
                <w:bCs/>
                <w:spacing w:val="-1"/>
                <w:sz w:val="20"/>
                <w:szCs w:val="20"/>
              </w:rPr>
            </w:pPr>
            <w:r w:rsidRPr="008202E0">
              <w:rPr>
                <w:rFonts w:ascii="Arial" w:hAnsi="Arial" w:cs="Arial"/>
                <w:bCs/>
                <w:spacing w:val="-1"/>
                <w:sz w:val="20"/>
                <w:szCs w:val="20"/>
              </w:rPr>
              <w:t>assessing the potential risk(s) and effect(s) if the nonconformity recurs?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4"/>
              </w:numPr>
              <w:ind w:right="147"/>
              <w:jc w:val="both"/>
              <w:rPr>
                <w:rFonts w:ascii="Arial" w:hAnsi="Arial" w:cs="Arial"/>
                <w:bCs/>
                <w:spacing w:val="-1"/>
                <w:sz w:val="20"/>
                <w:szCs w:val="20"/>
              </w:rPr>
            </w:pPr>
            <w:r w:rsidRPr="008202E0">
              <w:rPr>
                <w:rFonts w:ascii="Arial" w:hAnsi="Arial" w:cs="Arial"/>
                <w:bCs/>
                <w:spacing w:val="-1"/>
                <w:sz w:val="20"/>
                <w:szCs w:val="20"/>
              </w:rPr>
              <w:t>Implement any action needed?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4"/>
              </w:numPr>
              <w:ind w:right="147"/>
              <w:jc w:val="both"/>
              <w:rPr>
                <w:rFonts w:ascii="Arial" w:hAnsi="Arial" w:cs="Arial"/>
                <w:bCs/>
                <w:spacing w:val="-1"/>
                <w:sz w:val="20"/>
                <w:szCs w:val="20"/>
              </w:rPr>
            </w:pPr>
            <w:r w:rsidRPr="008202E0">
              <w:rPr>
                <w:rFonts w:ascii="Arial" w:hAnsi="Arial" w:cs="Arial"/>
                <w:bCs/>
                <w:spacing w:val="-1"/>
                <w:sz w:val="20"/>
                <w:szCs w:val="20"/>
              </w:rPr>
              <w:t>Review and evaluate the effectiveness of any corrective action taken?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4"/>
              </w:numPr>
              <w:ind w:right="147"/>
              <w:jc w:val="both"/>
              <w:rPr>
                <w:rFonts w:ascii="Arial" w:hAnsi="Arial" w:cs="Arial"/>
                <w:bCs/>
                <w:spacing w:val="-1"/>
                <w:sz w:val="20"/>
                <w:szCs w:val="20"/>
              </w:rPr>
            </w:pPr>
            <w:r w:rsidRPr="008202E0">
              <w:rPr>
                <w:rFonts w:ascii="Arial" w:hAnsi="Arial" w:cs="Arial"/>
                <w:bCs/>
                <w:spacing w:val="-1"/>
                <w:sz w:val="20"/>
                <w:szCs w:val="20"/>
              </w:rPr>
              <w:t>Update risks and opportunities for improvement, as needed?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4"/>
              </w:numPr>
              <w:ind w:right="147"/>
              <w:jc w:val="both"/>
              <w:rPr>
                <w:rFonts w:ascii="Arial" w:hAnsi="Arial" w:cs="Arial"/>
                <w:bCs/>
                <w:spacing w:val="-1"/>
                <w:sz w:val="20"/>
                <w:szCs w:val="20"/>
              </w:rPr>
            </w:pPr>
            <w:r w:rsidRPr="008202E0">
              <w:rPr>
                <w:rFonts w:ascii="Arial" w:hAnsi="Arial" w:cs="Arial"/>
                <w:bCs/>
                <w:spacing w:val="-1"/>
                <w:sz w:val="20"/>
                <w:szCs w:val="20"/>
              </w:rPr>
              <w:t>Make changes to the management system, if necessary?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8.7.2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Corrective action effectiveness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corrective actions appropriate to the effects of the nonconformities encountered and do they mitigate the identified cause(s)?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8.7.3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Records of nonconformities and corrective actions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 xml:space="preserve">Does the laboratory retain records as evidence of </w:t>
            </w:r>
            <w:proofErr w:type="gramStart"/>
            <w:r w:rsidRPr="008202E0">
              <w:rPr>
                <w:rFonts w:ascii="Arial" w:hAnsi="Arial" w:cs="Arial"/>
                <w:bCs/>
                <w:spacing w:val="-1"/>
                <w:sz w:val="20"/>
                <w:szCs w:val="20"/>
              </w:rPr>
              <w:t>the:</w:t>
            </w:r>
            <w:proofErr w:type="gramEnd"/>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numPr>
                <w:ilvl w:val="0"/>
                <w:numId w:val="87"/>
              </w:numPr>
              <w:ind w:right="147"/>
              <w:jc w:val="both"/>
              <w:rPr>
                <w:rFonts w:ascii="Arial" w:hAnsi="Arial" w:cs="Arial"/>
                <w:bCs/>
                <w:spacing w:val="-1"/>
                <w:sz w:val="20"/>
                <w:szCs w:val="20"/>
              </w:rPr>
            </w:pPr>
            <w:r w:rsidRPr="008202E0">
              <w:rPr>
                <w:rFonts w:ascii="Arial" w:hAnsi="Arial" w:cs="Arial"/>
                <w:bCs/>
                <w:spacing w:val="-1"/>
                <w:sz w:val="20"/>
                <w:szCs w:val="20"/>
              </w:rPr>
              <w:t>nature of the nonconformities, cause(s) and any subsequent actions taken, and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7"/>
              </w:numPr>
              <w:ind w:right="147"/>
              <w:jc w:val="both"/>
              <w:rPr>
                <w:rFonts w:ascii="Arial" w:hAnsi="Arial" w:cs="Arial"/>
                <w:bCs/>
                <w:spacing w:val="-1"/>
                <w:sz w:val="20"/>
                <w:szCs w:val="20"/>
              </w:rPr>
            </w:pPr>
            <w:r w:rsidRPr="008202E0">
              <w:rPr>
                <w:rFonts w:ascii="Arial" w:hAnsi="Arial" w:cs="Arial"/>
                <w:bCs/>
                <w:spacing w:val="-1"/>
                <w:sz w:val="20"/>
                <w:szCs w:val="20"/>
              </w:rPr>
              <w:t>evaluation of the effectiveness of any corrective action?</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8.8</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Evaluations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8.8.1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the laboratory conduct evaluations at planned intervals to demonstrate that the management, support, and pre-examination, examination, and post-examination processes meet the needs and requirements of patients and laboratory users, and to ensure conformity to the requirements of this document?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8.8.2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Quality indicators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Is the process of monitoring quality indicators (see 5.5d) planned, which includes establishing the objectives, methodology, interpretation, limits, action plan and duration of monitoring?</w:t>
            </w:r>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Are the indicators periodically reviewed, to ensure continued appropriateness?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8.8.3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Internal audits</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r w:rsidRPr="008202E0">
              <w:rPr>
                <w:rFonts w:ascii="Arial" w:hAnsi="Arial" w:cs="Arial"/>
                <w:bCs/>
                <w:spacing w:val="-1"/>
                <w:sz w:val="20"/>
                <w:szCs w:val="20"/>
              </w:rPr>
              <w:t>8.8.3.1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 xml:space="preserve">Does the laboratory conduct internal audits at planned intervals to provide information on whether the management </w:t>
            </w:r>
            <w:proofErr w:type="gramStart"/>
            <w:r w:rsidRPr="008202E0">
              <w:rPr>
                <w:rFonts w:ascii="Arial" w:hAnsi="Arial" w:cs="Arial"/>
                <w:bCs/>
                <w:spacing w:val="-1"/>
                <w:sz w:val="20"/>
                <w:szCs w:val="20"/>
              </w:rPr>
              <w:t>system:</w:t>
            </w:r>
            <w:proofErr w:type="gramEnd"/>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numPr>
                <w:ilvl w:val="0"/>
                <w:numId w:val="88"/>
              </w:numPr>
              <w:ind w:right="147"/>
              <w:jc w:val="both"/>
              <w:rPr>
                <w:rFonts w:ascii="Arial" w:hAnsi="Arial" w:cs="Arial"/>
                <w:bCs/>
                <w:spacing w:val="-1"/>
                <w:sz w:val="20"/>
                <w:szCs w:val="20"/>
              </w:rPr>
            </w:pPr>
            <w:r w:rsidRPr="008202E0">
              <w:rPr>
                <w:rFonts w:ascii="Arial" w:hAnsi="Arial" w:cs="Arial"/>
                <w:bCs/>
                <w:spacing w:val="-1"/>
                <w:sz w:val="20"/>
                <w:szCs w:val="20"/>
              </w:rPr>
              <w:t>conforms to the laboratory’s own requirements for its management system, including the laboratory activities,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8"/>
              </w:numPr>
              <w:ind w:right="147"/>
              <w:jc w:val="both"/>
              <w:rPr>
                <w:rFonts w:ascii="Arial" w:hAnsi="Arial" w:cs="Arial"/>
                <w:bCs/>
                <w:spacing w:val="-1"/>
                <w:sz w:val="20"/>
                <w:szCs w:val="20"/>
              </w:rPr>
            </w:pPr>
            <w:r w:rsidRPr="008202E0">
              <w:rPr>
                <w:rFonts w:ascii="Arial" w:hAnsi="Arial" w:cs="Arial"/>
                <w:bCs/>
                <w:spacing w:val="-1"/>
                <w:sz w:val="20"/>
                <w:szCs w:val="20"/>
              </w:rPr>
              <w:t>conforms to the requirements of this document, and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8"/>
              </w:numPr>
              <w:ind w:right="147"/>
              <w:jc w:val="both"/>
              <w:rPr>
                <w:rFonts w:ascii="Arial" w:hAnsi="Arial" w:cs="Arial"/>
                <w:bCs/>
                <w:spacing w:val="-1"/>
                <w:sz w:val="20"/>
                <w:szCs w:val="20"/>
              </w:rPr>
            </w:pPr>
            <w:r w:rsidRPr="008202E0">
              <w:rPr>
                <w:rFonts w:ascii="Arial" w:hAnsi="Arial" w:cs="Arial"/>
                <w:bCs/>
                <w:spacing w:val="-1"/>
                <w:sz w:val="20"/>
                <w:szCs w:val="20"/>
              </w:rPr>
              <w:t>is effectively implemented and maintained?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r w:rsidRPr="008202E0">
              <w:rPr>
                <w:rFonts w:ascii="Arial" w:hAnsi="Arial" w:cs="Arial"/>
                <w:bCs/>
                <w:spacing w:val="-1"/>
                <w:sz w:val="20"/>
                <w:szCs w:val="20"/>
              </w:rPr>
              <w:lastRenderedPageBreak/>
              <w:t>8.8.3.2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 xml:space="preserve">Does the laboratory plan, establish, implement and maintain an internal audit programme that </w:t>
            </w:r>
            <w:proofErr w:type="gramStart"/>
            <w:r w:rsidRPr="008202E0">
              <w:rPr>
                <w:rFonts w:ascii="Arial" w:hAnsi="Arial" w:cs="Arial"/>
                <w:bCs/>
                <w:spacing w:val="-1"/>
                <w:sz w:val="20"/>
                <w:szCs w:val="20"/>
              </w:rPr>
              <w:t>includes:</w:t>
            </w:r>
            <w:proofErr w:type="gramEnd"/>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numPr>
                <w:ilvl w:val="0"/>
                <w:numId w:val="89"/>
              </w:numPr>
              <w:ind w:right="147"/>
              <w:jc w:val="both"/>
              <w:rPr>
                <w:rFonts w:ascii="Arial" w:hAnsi="Arial" w:cs="Arial"/>
                <w:bCs/>
                <w:spacing w:val="-1"/>
                <w:sz w:val="20"/>
                <w:szCs w:val="20"/>
              </w:rPr>
            </w:pPr>
            <w:r w:rsidRPr="008202E0">
              <w:rPr>
                <w:rFonts w:ascii="Arial" w:hAnsi="Arial" w:cs="Arial"/>
                <w:bCs/>
                <w:spacing w:val="-1"/>
                <w:sz w:val="20"/>
                <w:szCs w:val="20"/>
              </w:rPr>
              <w:t>priority given to risk to patients from laboratory activities;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9"/>
              </w:numPr>
              <w:ind w:right="147"/>
              <w:jc w:val="both"/>
              <w:rPr>
                <w:rFonts w:ascii="Arial" w:hAnsi="Arial" w:cs="Arial"/>
                <w:bCs/>
                <w:spacing w:val="-1"/>
                <w:sz w:val="20"/>
                <w:szCs w:val="20"/>
              </w:rPr>
            </w:pPr>
            <w:r w:rsidRPr="008202E0">
              <w:rPr>
                <w:rFonts w:ascii="Arial" w:hAnsi="Arial" w:cs="Arial"/>
                <w:bCs/>
                <w:spacing w:val="-1"/>
                <w:sz w:val="20"/>
                <w:szCs w:val="20"/>
              </w:rPr>
              <w:t>a schedule which takes into consideration identified risks; the outcomes of both external evaluations and previous internal audits; the occurrence of nonconformities, incidents, and complaints; and changes affecting the laboratory activities;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9"/>
              </w:numPr>
              <w:ind w:right="147"/>
              <w:jc w:val="both"/>
              <w:rPr>
                <w:rFonts w:ascii="Arial" w:hAnsi="Arial" w:cs="Arial"/>
                <w:bCs/>
                <w:spacing w:val="-1"/>
                <w:sz w:val="20"/>
                <w:szCs w:val="20"/>
              </w:rPr>
            </w:pPr>
            <w:r w:rsidRPr="008202E0">
              <w:rPr>
                <w:rFonts w:ascii="Arial" w:hAnsi="Arial" w:cs="Arial"/>
                <w:bCs/>
                <w:spacing w:val="-1"/>
                <w:sz w:val="20"/>
                <w:szCs w:val="20"/>
              </w:rPr>
              <w:t>specified audit objectives, criteria and scope for each audit;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9"/>
              </w:numPr>
              <w:ind w:right="147"/>
              <w:jc w:val="both"/>
              <w:rPr>
                <w:rFonts w:ascii="Arial" w:hAnsi="Arial" w:cs="Arial"/>
                <w:bCs/>
                <w:spacing w:val="-1"/>
                <w:sz w:val="20"/>
                <w:szCs w:val="20"/>
              </w:rPr>
            </w:pPr>
            <w:r w:rsidRPr="008202E0">
              <w:rPr>
                <w:rFonts w:ascii="Arial" w:hAnsi="Arial" w:cs="Arial"/>
                <w:bCs/>
                <w:spacing w:val="-1"/>
                <w:sz w:val="20"/>
                <w:szCs w:val="20"/>
              </w:rPr>
              <w:t>selection of auditors who are trained, qualified and authorized to assess the performance of the laboratory’s management system, and whenever resources permit, are independent of the activity to be audited;</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9"/>
              </w:numPr>
              <w:ind w:right="147"/>
              <w:jc w:val="both"/>
              <w:rPr>
                <w:rFonts w:ascii="Arial" w:hAnsi="Arial" w:cs="Arial"/>
                <w:bCs/>
                <w:spacing w:val="-1"/>
                <w:sz w:val="20"/>
                <w:szCs w:val="20"/>
              </w:rPr>
            </w:pPr>
            <w:r w:rsidRPr="008202E0">
              <w:rPr>
                <w:rFonts w:ascii="Arial" w:hAnsi="Arial" w:cs="Arial"/>
                <w:bCs/>
                <w:spacing w:val="-1"/>
                <w:sz w:val="20"/>
                <w:szCs w:val="20"/>
              </w:rPr>
              <w:t>ensuring objectivity and impartiality of the audit process;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9"/>
              </w:numPr>
              <w:ind w:right="147"/>
              <w:jc w:val="both"/>
              <w:rPr>
                <w:rFonts w:ascii="Arial" w:hAnsi="Arial" w:cs="Arial"/>
                <w:bCs/>
                <w:spacing w:val="-1"/>
                <w:sz w:val="20"/>
                <w:szCs w:val="20"/>
              </w:rPr>
            </w:pPr>
            <w:r w:rsidRPr="008202E0">
              <w:rPr>
                <w:rFonts w:ascii="Arial" w:hAnsi="Arial" w:cs="Arial"/>
                <w:bCs/>
                <w:spacing w:val="-1"/>
                <w:sz w:val="20"/>
                <w:szCs w:val="20"/>
              </w:rPr>
              <w:t>ensuring that the results of the audits are reported to relevant personnel;</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9"/>
              </w:numPr>
              <w:ind w:right="147"/>
              <w:jc w:val="both"/>
              <w:rPr>
                <w:rFonts w:ascii="Arial" w:hAnsi="Arial" w:cs="Arial"/>
                <w:bCs/>
                <w:spacing w:val="-1"/>
                <w:sz w:val="20"/>
                <w:szCs w:val="20"/>
              </w:rPr>
            </w:pPr>
            <w:r w:rsidRPr="008202E0">
              <w:rPr>
                <w:rFonts w:ascii="Arial" w:hAnsi="Arial" w:cs="Arial"/>
                <w:bCs/>
                <w:spacing w:val="-1"/>
                <w:sz w:val="20"/>
                <w:szCs w:val="20"/>
              </w:rPr>
              <w:t>implementation of appropriate correction and corrective actions without undue delay;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89"/>
              </w:numPr>
              <w:ind w:right="147"/>
              <w:jc w:val="both"/>
              <w:rPr>
                <w:rFonts w:ascii="Arial" w:hAnsi="Arial" w:cs="Arial"/>
                <w:bCs/>
                <w:spacing w:val="-1"/>
                <w:sz w:val="20"/>
                <w:szCs w:val="20"/>
              </w:rPr>
            </w:pPr>
            <w:r w:rsidRPr="008202E0">
              <w:rPr>
                <w:rFonts w:ascii="Arial" w:hAnsi="Arial" w:cs="Arial"/>
                <w:bCs/>
                <w:spacing w:val="-1"/>
                <w:sz w:val="20"/>
                <w:szCs w:val="20"/>
              </w:rPr>
              <w:t>retention of records as evidence of the implementation of the audit programme and audit results?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8.9</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Management reviews</w:t>
            </w:r>
          </w:p>
        </w:tc>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8.9.1</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General</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Does laboratory management review its management system at planned intervals to ensure its continuing suitability, adequacy and effectiveness, including the stated policies and objectives related to the fulfilment of this document?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8.9.2</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5" w:right="147"/>
              <w:jc w:val="both"/>
              <w:rPr>
                <w:rFonts w:ascii="Arial" w:hAnsi="Arial" w:cs="Arial"/>
                <w:b/>
                <w:bCs/>
                <w:spacing w:val="-1"/>
                <w:sz w:val="20"/>
                <w:szCs w:val="20"/>
              </w:rPr>
            </w:pPr>
            <w:r w:rsidRPr="008202E0">
              <w:rPr>
                <w:rFonts w:ascii="Arial" w:hAnsi="Arial" w:cs="Arial"/>
                <w:b/>
                <w:bCs/>
                <w:spacing w:val="-1"/>
                <w:sz w:val="20"/>
                <w:szCs w:val="20"/>
              </w:rPr>
              <w:t>Review input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5" w:right="147"/>
              <w:jc w:val="both"/>
              <w:rPr>
                <w:rFonts w:ascii="Arial" w:hAnsi="Arial" w:cs="Arial"/>
                <w:bCs/>
                <w:spacing w:val="-1"/>
                <w:sz w:val="20"/>
                <w:szCs w:val="20"/>
              </w:rPr>
            </w:pPr>
            <w:r w:rsidRPr="008202E0">
              <w:rPr>
                <w:rFonts w:ascii="Arial" w:hAnsi="Arial" w:cs="Arial"/>
                <w:bCs/>
                <w:spacing w:val="-1"/>
                <w:sz w:val="20"/>
                <w:szCs w:val="20"/>
              </w:rPr>
              <w:t xml:space="preserve">Are the inputs to management review recorded and include evaluations of at least the </w:t>
            </w:r>
            <w:proofErr w:type="gramStart"/>
            <w:r w:rsidRPr="008202E0">
              <w:rPr>
                <w:rFonts w:ascii="Arial" w:hAnsi="Arial" w:cs="Arial"/>
                <w:bCs/>
                <w:spacing w:val="-1"/>
                <w:sz w:val="20"/>
                <w:szCs w:val="20"/>
              </w:rPr>
              <w:t>following:</w:t>
            </w:r>
            <w:proofErr w:type="gramEnd"/>
            <w:r w:rsidRPr="008202E0">
              <w:rPr>
                <w:rFonts w:ascii="Arial" w:hAnsi="Arial" w:cs="Arial"/>
                <w:bCs/>
                <w:spacing w:val="-1"/>
                <w:sz w:val="20"/>
                <w:szCs w:val="20"/>
              </w:rPr>
              <w:t xml:space="preserve"> </w:t>
            </w:r>
          </w:p>
          <w:p w:rsidR="00E002F6" w:rsidRPr="008202E0" w:rsidRDefault="00E002F6" w:rsidP="004652A3">
            <w:pPr>
              <w:pStyle w:val="NoSpacing"/>
              <w:ind w:left="135" w:right="147"/>
              <w:jc w:val="both"/>
              <w:rPr>
                <w:rFonts w:ascii="Arial" w:hAnsi="Arial" w:cs="Arial"/>
                <w:bCs/>
                <w:spacing w:val="-1"/>
                <w:sz w:val="20"/>
                <w:szCs w:val="20"/>
              </w:rPr>
            </w:pPr>
          </w:p>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status of actions from previous management reviews, internal and external changes to the management system, changes in the volume and type of laboratory activities and adequacy of resources;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fulfilment of objectives and suitability of policies and procedures;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outcomes of recent evaluations, process monitoring using quality indicators, internal audits, analysis of non-conformities, corrective actions, assessments by external bodies;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patient, user and personnel feedback and complaints;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quality assurance of result validity;</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effectiveness of any implemented improvements and actions taken to address risks and opportunities for improvement;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performance of external providers;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 xml:space="preserve">results of participation in interlaboratory comparison </w:t>
            </w:r>
            <w:proofErr w:type="spellStart"/>
            <w:r w:rsidRPr="008202E0">
              <w:rPr>
                <w:rFonts w:ascii="Arial" w:hAnsi="Arial" w:cs="Arial"/>
                <w:bCs/>
                <w:spacing w:val="-1"/>
                <w:sz w:val="20"/>
                <w:szCs w:val="20"/>
              </w:rPr>
              <w:t>programmes</w:t>
            </w:r>
            <w:proofErr w:type="spellEnd"/>
            <w:r w:rsidRPr="008202E0">
              <w:rPr>
                <w:rFonts w:ascii="Arial" w:hAnsi="Arial" w:cs="Arial"/>
                <w:bCs/>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evaluation of POCT activities;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0"/>
              </w:numPr>
              <w:ind w:right="147"/>
              <w:jc w:val="both"/>
              <w:rPr>
                <w:rFonts w:ascii="Arial" w:hAnsi="Arial" w:cs="Arial"/>
                <w:bCs/>
                <w:spacing w:val="-1"/>
                <w:sz w:val="20"/>
                <w:szCs w:val="20"/>
              </w:rPr>
            </w:pPr>
            <w:r w:rsidRPr="008202E0">
              <w:rPr>
                <w:rFonts w:ascii="Arial" w:hAnsi="Arial" w:cs="Arial"/>
                <w:bCs/>
                <w:spacing w:val="-1"/>
                <w:sz w:val="20"/>
                <w:szCs w:val="20"/>
              </w:rPr>
              <w:t>other relevant factors, such as monitoring activities and training?</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E002F6" w:rsidRPr="008202E0" w:rsidRDefault="00E002F6" w:rsidP="004652A3">
            <w:pPr>
              <w:pStyle w:val="TableParagraph"/>
              <w:kinsoku w:val="0"/>
              <w:overflowPunct w:val="0"/>
              <w:spacing w:line="205" w:lineRule="exact"/>
              <w:ind w:left="146"/>
              <w:jc w:val="both"/>
              <w:rPr>
                <w:rFonts w:ascii="Arial" w:hAnsi="Arial" w:cs="Arial"/>
                <w:b/>
                <w:bCs/>
                <w:spacing w:val="-1"/>
                <w:sz w:val="20"/>
                <w:szCs w:val="20"/>
              </w:rPr>
            </w:pPr>
            <w:r w:rsidRPr="008202E0">
              <w:rPr>
                <w:rFonts w:ascii="Arial" w:hAnsi="Arial" w:cs="Arial"/>
                <w:b/>
                <w:bCs/>
                <w:spacing w:val="-1"/>
                <w:sz w:val="20"/>
                <w:szCs w:val="20"/>
              </w:rPr>
              <w:t>8.9.3</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002F6" w:rsidRPr="008202E0" w:rsidRDefault="00E002F6" w:rsidP="004652A3">
            <w:pPr>
              <w:pStyle w:val="NoSpacing"/>
              <w:ind w:left="134" w:right="147"/>
              <w:jc w:val="both"/>
              <w:rPr>
                <w:rFonts w:ascii="Arial" w:hAnsi="Arial" w:cs="Arial"/>
                <w:b/>
                <w:bCs/>
                <w:spacing w:val="-1"/>
                <w:sz w:val="20"/>
                <w:szCs w:val="20"/>
              </w:rPr>
            </w:pPr>
            <w:r w:rsidRPr="008202E0">
              <w:rPr>
                <w:rFonts w:ascii="Arial" w:hAnsi="Arial" w:cs="Arial"/>
                <w:b/>
                <w:bCs/>
                <w:spacing w:val="-1"/>
                <w:sz w:val="20"/>
                <w:szCs w:val="20"/>
              </w:rPr>
              <w:t>Review output</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02F6" w:rsidRPr="008202E0" w:rsidRDefault="00E002F6" w:rsidP="004652A3">
            <w:pPr>
              <w:jc w:val="both"/>
              <w:rPr>
                <w:rFonts w:ascii="Arial" w:hAnsi="Arial" w:cs="Arial"/>
                <w:b/>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 xml:space="preserve">Does the output from the management review record the decisions and actions related to at </w:t>
            </w:r>
            <w:proofErr w:type="gramStart"/>
            <w:r w:rsidRPr="008202E0">
              <w:rPr>
                <w:rFonts w:ascii="Arial" w:hAnsi="Arial" w:cs="Arial"/>
                <w:bCs/>
                <w:spacing w:val="-1"/>
                <w:sz w:val="20"/>
                <w:szCs w:val="20"/>
              </w:rPr>
              <w:t>least:</w:t>
            </w:r>
            <w:proofErr w:type="gramEnd"/>
          </w:p>
          <w:p w:rsidR="00E002F6" w:rsidRPr="008202E0" w:rsidRDefault="00E002F6" w:rsidP="004652A3">
            <w:pPr>
              <w:pStyle w:val="NoSpacing"/>
              <w:ind w:left="134" w:right="147"/>
              <w:jc w:val="both"/>
              <w:rPr>
                <w:rFonts w:ascii="Arial" w:hAnsi="Arial" w:cs="Arial"/>
                <w:bCs/>
                <w:spacing w:val="-1"/>
                <w:sz w:val="20"/>
                <w:szCs w:val="20"/>
              </w:rPr>
            </w:pPr>
          </w:p>
          <w:p w:rsidR="00E002F6" w:rsidRPr="008202E0" w:rsidRDefault="00E002F6" w:rsidP="004652A3">
            <w:pPr>
              <w:pStyle w:val="NoSpacing"/>
              <w:numPr>
                <w:ilvl w:val="0"/>
                <w:numId w:val="91"/>
              </w:numPr>
              <w:ind w:right="147"/>
              <w:jc w:val="both"/>
              <w:rPr>
                <w:rFonts w:ascii="Arial" w:hAnsi="Arial" w:cs="Arial"/>
                <w:bCs/>
                <w:spacing w:val="-1"/>
                <w:sz w:val="20"/>
                <w:szCs w:val="20"/>
              </w:rPr>
            </w:pPr>
            <w:r w:rsidRPr="008202E0">
              <w:rPr>
                <w:rFonts w:ascii="Arial" w:hAnsi="Arial" w:cs="Arial"/>
                <w:bCs/>
                <w:spacing w:val="-1"/>
                <w:sz w:val="20"/>
                <w:szCs w:val="20"/>
              </w:rPr>
              <w:t>the effectiveness of the management system and its processes;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1"/>
              </w:numPr>
              <w:ind w:right="147"/>
              <w:jc w:val="both"/>
              <w:rPr>
                <w:rFonts w:ascii="Arial" w:hAnsi="Arial" w:cs="Arial"/>
                <w:bCs/>
                <w:spacing w:val="-1"/>
                <w:sz w:val="20"/>
                <w:szCs w:val="20"/>
              </w:rPr>
            </w:pPr>
            <w:r w:rsidRPr="008202E0">
              <w:rPr>
                <w:rFonts w:ascii="Arial" w:hAnsi="Arial" w:cs="Arial"/>
                <w:bCs/>
                <w:spacing w:val="-1"/>
                <w:sz w:val="20"/>
                <w:szCs w:val="20"/>
              </w:rPr>
              <w:t>improvement of the laboratory activities related to the fulfilment of the requirements of this document;</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1"/>
              </w:numPr>
              <w:ind w:right="147"/>
              <w:jc w:val="both"/>
              <w:rPr>
                <w:rFonts w:ascii="Arial" w:hAnsi="Arial" w:cs="Arial"/>
                <w:bCs/>
                <w:spacing w:val="-1"/>
                <w:sz w:val="20"/>
                <w:szCs w:val="20"/>
              </w:rPr>
            </w:pPr>
            <w:r w:rsidRPr="008202E0">
              <w:rPr>
                <w:rFonts w:ascii="Arial" w:hAnsi="Arial" w:cs="Arial"/>
                <w:bCs/>
                <w:spacing w:val="-1"/>
                <w:sz w:val="20"/>
                <w:szCs w:val="20"/>
              </w:rPr>
              <w:t>provision of required resources;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1"/>
              </w:numPr>
              <w:ind w:right="147"/>
              <w:jc w:val="both"/>
              <w:rPr>
                <w:rFonts w:ascii="Arial" w:hAnsi="Arial" w:cs="Arial"/>
                <w:bCs/>
                <w:spacing w:val="-1"/>
                <w:sz w:val="20"/>
                <w:szCs w:val="20"/>
              </w:rPr>
            </w:pPr>
            <w:r w:rsidRPr="008202E0">
              <w:rPr>
                <w:rFonts w:ascii="Arial" w:hAnsi="Arial" w:cs="Arial"/>
                <w:bCs/>
                <w:spacing w:val="-1"/>
                <w:sz w:val="20"/>
                <w:szCs w:val="20"/>
              </w:rPr>
              <w:t>improvement of services to patients and users;</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numPr>
                <w:ilvl w:val="0"/>
                <w:numId w:val="91"/>
              </w:numPr>
              <w:ind w:right="147"/>
              <w:jc w:val="both"/>
              <w:rPr>
                <w:rFonts w:ascii="Arial" w:hAnsi="Arial" w:cs="Arial"/>
                <w:bCs/>
                <w:spacing w:val="-1"/>
                <w:sz w:val="20"/>
                <w:szCs w:val="20"/>
              </w:rPr>
            </w:pPr>
            <w:r w:rsidRPr="008202E0">
              <w:rPr>
                <w:rFonts w:ascii="Arial" w:hAnsi="Arial" w:cs="Arial"/>
                <w:bCs/>
                <w:spacing w:val="-1"/>
                <w:sz w:val="20"/>
                <w:szCs w:val="20"/>
              </w:rPr>
              <w:t>any need for change?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Does laboratory management ensure that actions arising from management review are completed within a specified time frame?</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r w:rsidR="00E002F6" w:rsidRPr="008202E0" w:rsidTr="00F36530">
        <w:tblPrEx>
          <w:jc w:val="left"/>
        </w:tblPrEx>
        <w:trPr>
          <w:tblHeader/>
        </w:trPr>
        <w:tc>
          <w:tcPr>
            <w:tcW w:w="988" w:type="dxa"/>
            <w:tcBorders>
              <w:top w:val="single" w:sz="4" w:space="0" w:color="auto"/>
              <w:left w:val="single" w:sz="4" w:space="0" w:color="000000"/>
              <w:bottom w:val="single" w:sz="4" w:space="0" w:color="auto"/>
              <w:right w:val="single" w:sz="4" w:space="0" w:color="000000"/>
            </w:tcBorders>
            <w:shd w:val="clear" w:color="auto" w:fill="auto"/>
            <w:vAlign w:val="center"/>
          </w:tcPr>
          <w:p w:rsidR="00E002F6" w:rsidRPr="008202E0" w:rsidRDefault="00E002F6" w:rsidP="004652A3">
            <w:pPr>
              <w:pStyle w:val="TableParagraph"/>
              <w:kinsoku w:val="0"/>
              <w:overflowPunct w:val="0"/>
              <w:spacing w:line="205" w:lineRule="exact"/>
              <w:ind w:left="146"/>
              <w:jc w:val="both"/>
              <w:rPr>
                <w:rFonts w:ascii="Arial" w:hAnsi="Arial" w:cs="Arial"/>
                <w:bCs/>
                <w:spacing w:val="-1"/>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F6" w:rsidRPr="008202E0" w:rsidRDefault="00E002F6" w:rsidP="004652A3">
            <w:pPr>
              <w:pStyle w:val="NoSpacing"/>
              <w:ind w:left="134" w:right="147"/>
              <w:jc w:val="both"/>
              <w:rPr>
                <w:rFonts w:ascii="Arial" w:hAnsi="Arial" w:cs="Arial"/>
                <w:bCs/>
                <w:spacing w:val="-1"/>
                <w:sz w:val="20"/>
                <w:szCs w:val="20"/>
              </w:rPr>
            </w:pPr>
            <w:r w:rsidRPr="008202E0">
              <w:rPr>
                <w:rFonts w:ascii="Arial" w:hAnsi="Arial" w:cs="Arial"/>
                <w:bCs/>
                <w:spacing w:val="-1"/>
                <w:sz w:val="20"/>
                <w:szCs w:val="20"/>
              </w:rPr>
              <w:t>Are conclusions and actions arising from management reviews communicated to laboratory personnel?</w:t>
            </w:r>
          </w:p>
        </w:tc>
        <w:tc>
          <w:tcPr>
            <w:tcW w:w="567"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02F6" w:rsidRPr="008202E0" w:rsidRDefault="00E002F6" w:rsidP="004652A3">
            <w:pPr>
              <w:jc w:val="both"/>
              <w:rPr>
                <w:rFonts w:ascii="Arial" w:hAnsi="Arial" w:cs="Arial"/>
                <w:bCs/>
                <w:spacing w:val="-1"/>
                <w:sz w:val="20"/>
                <w:szCs w:val="20"/>
              </w:rPr>
            </w:pPr>
          </w:p>
        </w:tc>
      </w:tr>
    </w:tbl>
    <w:p w:rsidR="0028434A" w:rsidRDefault="0028434A" w:rsidP="00815588">
      <w:pPr>
        <w:rPr>
          <w:b/>
        </w:rPr>
      </w:pPr>
    </w:p>
    <w:p w:rsidR="0028434A" w:rsidRDefault="0028434A" w:rsidP="0028434A">
      <w:pPr>
        <w:pStyle w:val="Pa26"/>
        <w:rPr>
          <w:rFonts w:ascii="Times New Roman" w:hAnsi="Times New Roman"/>
          <w:b/>
          <w:color w:val="000000"/>
          <w:sz w:val="22"/>
          <w:szCs w:val="22"/>
        </w:rPr>
      </w:pPr>
      <w:r w:rsidRPr="000A1D3E">
        <w:rPr>
          <w:rFonts w:ascii="Times New Roman" w:hAnsi="Times New Roman"/>
          <w:color w:val="000000"/>
          <w:sz w:val="36"/>
          <w:szCs w:val="36"/>
        </w:rPr>
        <w:sym w:font="Wingdings 2" w:char="F02A"/>
      </w:r>
      <w:r w:rsidRPr="000A1D3E">
        <w:rPr>
          <w:rFonts w:ascii="Times New Roman" w:hAnsi="Times New Roman"/>
          <w:b/>
          <w:color w:val="000000"/>
          <w:sz w:val="22"/>
          <w:szCs w:val="22"/>
        </w:rPr>
        <w:t xml:space="preserve">The </w:t>
      </w:r>
      <w:r>
        <w:rPr>
          <w:rFonts w:ascii="Times New Roman" w:hAnsi="Times New Roman"/>
          <w:b/>
          <w:color w:val="000000"/>
          <w:sz w:val="22"/>
          <w:szCs w:val="22"/>
        </w:rPr>
        <w:t>Team Leader</w:t>
      </w:r>
      <w:r w:rsidRPr="00330A83">
        <w:rPr>
          <w:rFonts w:ascii="Times New Roman" w:hAnsi="Times New Roman"/>
          <w:b/>
          <w:color w:val="000000"/>
          <w:sz w:val="22"/>
          <w:szCs w:val="22"/>
        </w:rPr>
        <w:t xml:space="preserve"> </w:t>
      </w:r>
      <w:r w:rsidRPr="000A1D3E">
        <w:rPr>
          <w:rFonts w:ascii="Times New Roman" w:hAnsi="Times New Roman"/>
          <w:b/>
          <w:color w:val="000000"/>
          <w:sz w:val="22"/>
          <w:szCs w:val="22"/>
        </w:rPr>
        <w:t xml:space="preserve">has performed review of the </w:t>
      </w:r>
      <w:r w:rsidRPr="00330A83">
        <w:rPr>
          <w:rFonts w:ascii="Times New Roman" w:hAnsi="Times New Roman"/>
          <w:b/>
          <w:color w:val="000000"/>
          <w:sz w:val="22"/>
          <w:szCs w:val="22"/>
        </w:rPr>
        <w:t>documentation of the laboratory prior to the assessment.</w:t>
      </w:r>
    </w:p>
    <w:p w:rsidR="0028434A" w:rsidRDefault="0028434A" w:rsidP="0028434A">
      <w:pPr>
        <w:pStyle w:val="Pa26"/>
        <w:ind w:right="-1442"/>
        <w:rPr>
          <w:rFonts w:ascii="Times New Roman" w:hAnsi="Times New Roman"/>
          <w:b/>
          <w:color w:val="000000"/>
          <w:sz w:val="22"/>
          <w:szCs w:val="22"/>
        </w:rPr>
      </w:pPr>
    </w:p>
    <w:p w:rsidR="005B5CD9" w:rsidRPr="005B5CD9" w:rsidRDefault="005B5CD9" w:rsidP="005B5CD9">
      <w:pPr>
        <w:rPr>
          <w:lang w:val="en-US" w:eastAsia="en-US"/>
        </w:rPr>
      </w:pPr>
    </w:p>
    <w:p w:rsidR="0028434A" w:rsidRPr="00F5781B" w:rsidRDefault="0028434A" w:rsidP="00815588">
      <w:pPr>
        <w:rPr>
          <w:b/>
        </w:rPr>
      </w:pPr>
      <w:r w:rsidRPr="000A1D3E">
        <w:rPr>
          <w:rFonts w:eastAsia="Calibri"/>
          <w:b/>
          <w:color w:val="000000"/>
          <w:sz w:val="24"/>
          <w:szCs w:val="24"/>
          <w:lang w:val="en-US"/>
        </w:rPr>
        <w:t>Verified by:</w:t>
      </w:r>
      <w:r w:rsidRPr="00330A83">
        <w:rPr>
          <w:b/>
          <w:color w:val="000000"/>
        </w:rPr>
        <w:t xml:space="preserve"> </w:t>
      </w:r>
      <w:proofErr w:type="gramStart"/>
      <w:r w:rsidRPr="00330A83">
        <w:rPr>
          <w:b/>
          <w:color w:val="000000"/>
        </w:rPr>
        <w:t>Name:…</w:t>
      </w:r>
      <w:proofErr w:type="gramEnd"/>
      <w:r w:rsidRPr="00330A83">
        <w:rPr>
          <w:b/>
          <w:color w:val="000000"/>
        </w:rPr>
        <w:t>…………………</w:t>
      </w:r>
      <w:r>
        <w:rPr>
          <w:b/>
          <w:color w:val="000000"/>
        </w:rPr>
        <w:t>………….</w:t>
      </w:r>
      <w:r w:rsidRPr="00330A83">
        <w:rPr>
          <w:b/>
          <w:color w:val="000000"/>
        </w:rPr>
        <w:t xml:space="preserve"> </w:t>
      </w:r>
      <w:proofErr w:type="gramStart"/>
      <w:r w:rsidRPr="00330A83">
        <w:rPr>
          <w:b/>
          <w:color w:val="000000"/>
        </w:rPr>
        <w:t>Signature:…</w:t>
      </w:r>
      <w:proofErr w:type="gramEnd"/>
      <w:r w:rsidRPr="00330A83">
        <w:rPr>
          <w:b/>
          <w:color w:val="000000"/>
        </w:rPr>
        <w:t>…………………</w:t>
      </w:r>
      <w:r>
        <w:rPr>
          <w:b/>
          <w:color w:val="000000"/>
        </w:rPr>
        <w:t>…………</w:t>
      </w:r>
      <w:r w:rsidRPr="00176C5D">
        <w:rPr>
          <w:b/>
          <w:color w:val="000000"/>
        </w:rPr>
        <w:t xml:space="preserve"> </w:t>
      </w:r>
      <w:r>
        <w:rPr>
          <w:b/>
          <w:color w:val="000000"/>
        </w:rPr>
        <w:t>D</w:t>
      </w:r>
      <w:r w:rsidRPr="000A1D3E">
        <w:rPr>
          <w:rFonts w:eastAsia="Calibri"/>
          <w:b/>
          <w:color w:val="000000"/>
          <w:sz w:val="24"/>
          <w:szCs w:val="24"/>
          <w:lang w:val="en-US"/>
        </w:rPr>
        <w:t>ate:</w:t>
      </w:r>
      <w:r w:rsidRPr="00330A83">
        <w:rPr>
          <w:b/>
          <w:color w:val="000000"/>
        </w:rPr>
        <w:t>………………</w:t>
      </w:r>
      <w:r>
        <w:rPr>
          <w:b/>
          <w:color w:val="000000"/>
        </w:rPr>
        <w:t>…</w:t>
      </w:r>
      <w:r w:rsidRPr="000A1D3E">
        <w:rPr>
          <w:rFonts w:eastAsia="Calibri"/>
          <w:color w:val="000000"/>
          <w:sz w:val="24"/>
          <w:szCs w:val="24"/>
          <w:lang w:val="en-US"/>
        </w:rPr>
        <w:t xml:space="preserve">     </w:t>
      </w:r>
    </w:p>
    <w:sectPr w:rsidR="0028434A" w:rsidRPr="00F5781B" w:rsidSect="000E64C5">
      <w:headerReference w:type="default" r:id="rId8"/>
      <w:footerReference w:type="default" r:id="rId9"/>
      <w:pgSz w:w="11906" w:h="16838"/>
      <w:pgMar w:top="1440" w:right="135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D1B" w:rsidRDefault="00785D1B" w:rsidP="00E248FB">
      <w:pPr>
        <w:spacing w:after="0" w:line="240" w:lineRule="auto"/>
      </w:pPr>
      <w:r>
        <w:separator/>
      </w:r>
    </w:p>
  </w:endnote>
  <w:endnote w:type="continuationSeparator" w:id="0">
    <w:p w:rsidR="00785D1B" w:rsidRDefault="00785D1B" w:rsidP="00E2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321" w:rsidRDefault="008F1321" w:rsidP="00E002F6">
    <w:pPr>
      <w:pStyle w:val="Footer"/>
      <w:pBdr>
        <w:top w:val="single" w:sz="4" w:space="1" w:color="auto"/>
      </w:pBdr>
      <w:tabs>
        <w:tab w:val="left" w:pos="6195"/>
        <w:tab w:val="right" w:pos="9180"/>
        <w:tab w:val="right" w:pos="9630"/>
      </w:tabs>
    </w:pPr>
    <w:r>
      <w:t xml:space="preserve">Page </w:t>
    </w:r>
    <w:r>
      <w:rPr>
        <w:b/>
      </w:rPr>
      <w:fldChar w:fldCharType="begin"/>
    </w:r>
    <w:r>
      <w:rPr>
        <w:b/>
      </w:rPr>
      <w:instrText xml:space="preserve"> PAGE </w:instrText>
    </w:r>
    <w:r>
      <w:rPr>
        <w:b/>
      </w:rPr>
      <w:fldChar w:fldCharType="separate"/>
    </w:r>
    <w:r>
      <w:rPr>
        <w:b/>
      </w:rPr>
      <w:t>3</w:t>
    </w:r>
    <w:r>
      <w:rPr>
        <w:b/>
      </w:rPr>
      <w:fldChar w:fldCharType="end"/>
    </w:r>
    <w:r>
      <w:t xml:space="preserve"> of </w:t>
    </w:r>
    <w:r>
      <w:rPr>
        <w:b/>
      </w:rPr>
      <w:fldChar w:fldCharType="begin"/>
    </w:r>
    <w:r>
      <w:rPr>
        <w:b/>
      </w:rPr>
      <w:instrText xml:space="preserve"> NUMPAGES  </w:instrText>
    </w:r>
    <w:r>
      <w:rPr>
        <w:b/>
      </w:rPr>
      <w:fldChar w:fldCharType="separate"/>
    </w:r>
    <w:r>
      <w:rPr>
        <w:b/>
      </w:rPr>
      <w:t>20</w:t>
    </w:r>
    <w:r>
      <w:rPr>
        <w:b/>
      </w:rPr>
      <w:fldChar w:fldCharType="end"/>
    </w:r>
    <w:r>
      <w:rPr>
        <w:b/>
      </w:rPr>
      <w:tab/>
    </w:r>
    <w:r>
      <w:rPr>
        <w:b/>
      </w:rPr>
      <w:tab/>
    </w:r>
    <w:r>
      <w:rPr>
        <w:b/>
      </w:rPr>
      <w:tab/>
    </w:r>
    <w:r>
      <w:rPr>
        <w:b/>
        <w:sz w:val="16"/>
        <w:vertAlign w:val="superscript"/>
      </w:rPr>
      <w:t xml:space="preserve">© </w:t>
    </w:r>
    <w:r>
      <w:rPr>
        <w:b/>
        <w:sz w:val="16"/>
      </w:rPr>
      <w:t>COPYRIGHT MAURITAS</w:t>
    </w:r>
  </w:p>
  <w:p w:rsidR="008F1321" w:rsidRPr="00E002F6" w:rsidRDefault="008F1321" w:rsidP="00E00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D1B" w:rsidRDefault="00785D1B" w:rsidP="00E248FB">
      <w:pPr>
        <w:spacing w:after="0" w:line="240" w:lineRule="auto"/>
      </w:pPr>
      <w:r>
        <w:separator/>
      </w:r>
    </w:p>
  </w:footnote>
  <w:footnote w:type="continuationSeparator" w:id="0">
    <w:p w:rsidR="00785D1B" w:rsidRDefault="00785D1B" w:rsidP="00E24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321" w:rsidRPr="004652A3" w:rsidRDefault="00F23139" w:rsidP="00F23139">
    <w:pPr>
      <w:pStyle w:val="Header"/>
      <w:jc w:val="center"/>
      <w:rPr>
        <w:sz w:val="2"/>
        <w:szCs w:val="2"/>
      </w:rPr>
    </w:pPr>
    <w:r w:rsidRPr="003F28F1">
      <w:drawing>
        <wp:inline distT="0" distB="0" distL="0" distR="0" wp14:anchorId="7C4EC899" wp14:editId="75729987">
          <wp:extent cx="6062354" cy="105852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88646" cy="1063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FA8"/>
    <w:multiLevelType w:val="hybridMultilevel"/>
    <w:tmpl w:val="D9ECB25C"/>
    <w:lvl w:ilvl="0" w:tplc="D04C9B42">
      <w:start w:val="1"/>
      <w:numFmt w:val="bullet"/>
      <w:lvlText w:val="-"/>
      <w:lvlJc w:val="left"/>
      <w:pPr>
        <w:ind w:left="495" w:hanging="360"/>
      </w:pPr>
      <w:rPr>
        <w:rFonts w:ascii="Times New Roman" w:eastAsiaTheme="minorEastAsia" w:hAnsi="Times New Roman" w:cs="Times New Roman" w:hint="default"/>
      </w:rPr>
    </w:lvl>
    <w:lvl w:ilvl="1" w:tplc="20000003" w:tentative="1">
      <w:start w:val="1"/>
      <w:numFmt w:val="bullet"/>
      <w:lvlText w:val="o"/>
      <w:lvlJc w:val="left"/>
      <w:pPr>
        <w:ind w:left="1215" w:hanging="360"/>
      </w:pPr>
      <w:rPr>
        <w:rFonts w:ascii="Courier New" w:hAnsi="Courier New" w:cs="Courier New" w:hint="default"/>
      </w:rPr>
    </w:lvl>
    <w:lvl w:ilvl="2" w:tplc="20000005" w:tentative="1">
      <w:start w:val="1"/>
      <w:numFmt w:val="bullet"/>
      <w:lvlText w:val=""/>
      <w:lvlJc w:val="left"/>
      <w:pPr>
        <w:ind w:left="1935" w:hanging="360"/>
      </w:pPr>
      <w:rPr>
        <w:rFonts w:ascii="Wingdings" w:hAnsi="Wingdings" w:hint="default"/>
      </w:rPr>
    </w:lvl>
    <w:lvl w:ilvl="3" w:tplc="20000001" w:tentative="1">
      <w:start w:val="1"/>
      <w:numFmt w:val="bullet"/>
      <w:lvlText w:val=""/>
      <w:lvlJc w:val="left"/>
      <w:pPr>
        <w:ind w:left="2655" w:hanging="360"/>
      </w:pPr>
      <w:rPr>
        <w:rFonts w:ascii="Symbol" w:hAnsi="Symbol" w:hint="default"/>
      </w:rPr>
    </w:lvl>
    <w:lvl w:ilvl="4" w:tplc="20000003" w:tentative="1">
      <w:start w:val="1"/>
      <w:numFmt w:val="bullet"/>
      <w:lvlText w:val="o"/>
      <w:lvlJc w:val="left"/>
      <w:pPr>
        <w:ind w:left="3375" w:hanging="360"/>
      </w:pPr>
      <w:rPr>
        <w:rFonts w:ascii="Courier New" w:hAnsi="Courier New" w:cs="Courier New" w:hint="default"/>
      </w:rPr>
    </w:lvl>
    <w:lvl w:ilvl="5" w:tplc="20000005" w:tentative="1">
      <w:start w:val="1"/>
      <w:numFmt w:val="bullet"/>
      <w:lvlText w:val=""/>
      <w:lvlJc w:val="left"/>
      <w:pPr>
        <w:ind w:left="4095" w:hanging="360"/>
      </w:pPr>
      <w:rPr>
        <w:rFonts w:ascii="Wingdings" w:hAnsi="Wingdings" w:hint="default"/>
      </w:rPr>
    </w:lvl>
    <w:lvl w:ilvl="6" w:tplc="20000001" w:tentative="1">
      <w:start w:val="1"/>
      <w:numFmt w:val="bullet"/>
      <w:lvlText w:val=""/>
      <w:lvlJc w:val="left"/>
      <w:pPr>
        <w:ind w:left="4815" w:hanging="360"/>
      </w:pPr>
      <w:rPr>
        <w:rFonts w:ascii="Symbol" w:hAnsi="Symbol" w:hint="default"/>
      </w:rPr>
    </w:lvl>
    <w:lvl w:ilvl="7" w:tplc="20000003" w:tentative="1">
      <w:start w:val="1"/>
      <w:numFmt w:val="bullet"/>
      <w:lvlText w:val="o"/>
      <w:lvlJc w:val="left"/>
      <w:pPr>
        <w:ind w:left="5535" w:hanging="360"/>
      </w:pPr>
      <w:rPr>
        <w:rFonts w:ascii="Courier New" w:hAnsi="Courier New" w:cs="Courier New" w:hint="default"/>
      </w:rPr>
    </w:lvl>
    <w:lvl w:ilvl="8" w:tplc="20000005" w:tentative="1">
      <w:start w:val="1"/>
      <w:numFmt w:val="bullet"/>
      <w:lvlText w:val=""/>
      <w:lvlJc w:val="left"/>
      <w:pPr>
        <w:ind w:left="6255" w:hanging="360"/>
      </w:pPr>
      <w:rPr>
        <w:rFonts w:ascii="Wingdings" w:hAnsi="Wingdings" w:hint="default"/>
      </w:rPr>
    </w:lvl>
  </w:abstractNum>
  <w:abstractNum w:abstractNumId="1" w15:restartNumberingAfterBreak="0">
    <w:nsid w:val="027151DB"/>
    <w:multiLevelType w:val="hybridMultilevel"/>
    <w:tmpl w:val="4DB6A5F6"/>
    <w:lvl w:ilvl="0" w:tplc="8472ADA6">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2" w15:restartNumberingAfterBreak="0">
    <w:nsid w:val="03102C64"/>
    <w:multiLevelType w:val="hybridMultilevel"/>
    <w:tmpl w:val="D4821D20"/>
    <w:lvl w:ilvl="0" w:tplc="CCE89DD0">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3" w15:restartNumberingAfterBreak="0">
    <w:nsid w:val="05D57302"/>
    <w:multiLevelType w:val="hybridMultilevel"/>
    <w:tmpl w:val="0EE0EAB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57157"/>
    <w:multiLevelType w:val="hybridMultilevel"/>
    <w:tmpl w:val="808868EA"/>
    <w:lvl w:ilvl="0" w:tplc="A20E77DA">
      <w:start w:val="1"/>
      <w:numFmt w:val="lowerLetter"/>
      <w:lvlText w:val="%1)"/>
      <w:lvlJc w:val="left"/>
      <w:pPr>
        <w:ind w:left="506" w:hanging="360"/>
      </w:pPr>
      <w:rPr>
        <w:rFonts w:hint="default"/>
      </w:rPr>
    </w:lvl>
    <w:lvl w:ilvl="1" w:tplc="20000019" w:tentative="1">
      <w:start w:val="1"/>
      <w:numFmt w:val="lowerLetter"/>
      <w:lvlText w:val="%2."/>
      <w:lvlJc w:val="left"/>
      <w:pPr>
        <w:ind w:left="1226" w:hanging="360"/>
      </w:pPr>
    </w:lvl>
    <w:lvl w:ilvl="2" w:tplc="2000001B" w:tentative="1">
      <w:start w:val="1"/>
      <w:numFmt w:val="lowerRoman"/>
      <w:lvlText w:val="%3."/>
      <w:lvlJc w:val="right"/>
      <w:pPr>
        <w:ind w:left="1946" w:hanging="180"/>
      </w:pPr>
    </w:lvl>
    <w:lvl w:ilvl="3" w:tplc="2000000F" w:tentative="1">
      <w:start w:val="1"/>
      <w:numFmt w:val="decimal"/>
      <w:lvlText w:val="%4."/>
      <w:lvlJc w:val="left"/>
      <w:pPr>
        <w:ind w:left="2666" w:hanging="360"/>
      </w:pPr>
    </w:lvl>
    <w:lvl w:ilvl="4" w:tplc="20000019" w:tentative="1">
      <w:start w:val="1"/>
      <w:numFmt w:val="lowerLetter"/>
      <w:lvlText w:val="%5."/>
      <w:lvlJc w:val="left"/>
      <w:pPr>
        <w:ind w:left="3386" w:hanging="360"/>
      </w:pPr>
    </w:lvl>
    <w:lvl w:ilvl="5" w:tplc="2000001B" w:tentative="1">
      <w:start w:val="1"/>
      <w:numFmt w:val="lowerRoman"/>
      <w:lvlText w:val="%6."/>
      <w:lvlJc w:val="right"/>
      <w:pPr>
        <w:ind w:left="4106" w:hanging="180"/>
      </w:pPr>
    </w:lvl>
    <w:lvl w:ilvl="6" w:tplc="2000000F" w:tentative="1">
      <w:start w:val="1"/>
      <w:numFmt w:val="decimal"/>
      <w:lvlText w:val="%7."/>
      <w:lvlJc w:val="left"/>
      <w:pPr>
        <w:ind w:left="4826" w:hanging="360"/>
      </w:pPr>
    </w:lvl>
    <w:lvl w:ilvl="7" w:tplc="20000019" w:tentative="1">
      <w:start w:val="1"/>
      <w:numFmt w:val="lowerLetter"/>
      <w:lvlText w:val="%8."/>
      <w:lvlJc w:val="left"/>
      <w:pPr>
        <w:ind w:left="5546" w:hanging="360"/>
      </w:pPr>
    </w:lvl>
    <w:lvl w:ilvl="8" w:tplc="2000001B" w:tentative="1">
      <w:start w:val="1"/>
      <w:numFmt w:val="lowerRoman"/>
      <w:lvlText w:val="%9."/>
      <w:lvlJc w:val="right"/>
      <w:pPr>
        <w:ind w:left="6266" w:hanging="180"/>
      </w:pPr>
    </w:lvl>
  </w:abstractNum>
  <w:abstractNum w:abstractNumId="5" w15:restartNumberingAfterBreak="0">
    <w:nsid w:val="06C43BDA"/>
    <w:multiLevelType w:val="hybridMultilevel"/>
    <w:tmpl w:val="EBAA6670"/>
    <w:lvl w:ilvl="0" w:tplc="75B081E6">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 w15:restartNumberingAfterBreak="0">
    <w:nsid w:val="07B548EC"/>
    <w:multiLevelType w:val="hybridMultilevel"/>
    <w:tmpl w:val="3D04243A"/>
    <w:lvl w:ilvl="0" w:tplc="D6A06DA8">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7" w15:restartNumberingAfterBreak="0">
    <w:nsid w:val="0A493389"/>
    <w:multiLevelType w:val="hybridMultilevel"/>
    <w:tmpl w:val="595C725C"/>
    <w:lvl w:ilvl="0" w:tplc="6EECEC60">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8" w15:restartNumberingAfterBreak="0">
    <w:nsid w:val="0AE410A4"/>
    <w:multiLevelType w:val="hybridMultilevel"/>
    <w:tmpl w:val="2BFCDFA6"/>
    <w:lvl w:ilvl="0" w:tplc="2758B9D0">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B01502B"/>
    <w:multiLevelType w:val="hybridMultilevel"/>
    <w:tmpl w:val="F08A9FAC"/>
    <w:lvl w:ilvl="0" w:tplc="E304BF5E">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0" w15:restartNumberingAfterBreak="0">
    <w:nsid w:val="0B0B60AB"/>
    <w:multiLevelType w:val="hybridMultilevel"/>
    <w:tmpl w:val="A422307E"/>
    <w:lvl w:ilvl="0" w:tplc="0EFC4000">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1" w15:restartNumberingAfterBreak="0">
    <w:nsid w:val="0B630E73"/>
    <w:multiLevelType w:val="hybridMultilevel"/>
    <w:tmpl w:val="8D72D73E"/>
    <w:lvl w:ilvl="0" w:tplc="8FE4987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12" w15:restartNumberingAfterBreak="0">
    <w:nsid w:val="0BB70F0C"/>
    <w:multiLevelType w:val="hybridMultilevel"/>
    <w:tmpl w:val="AF6E952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E2B48BF"/>
    <w:multiLevelType w:val="hybridMultilevel"/>
    <w:tmpl w:val="1338BD42"/>
    <w:lvl w:ilvl="0" w:tplc="58C01B28">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4" w15:restartNumberingAfterBreak="0">
    <w:nsid w:val="0E574CB5"/>
    <w:multiLevelType w:val="hybridMultilevel"/>
    <w:tmpl w:val="363048E0"/>
    <w:lvl w:ilvl="0" w:tplc="F098AC02">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15" w15:restartNumberingAfterBreak="0">
    <w:nsid w:val="10814658"/>
    <w:multiLevelType w:val="hybridMultilevel"/>
    <w:tmpl w:val="A1688422"/>
    <w:lvl w:ilvl="0" w:tplc="FE6CF870">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16" w15:restartNumberingAfterBreak="0">
    <w:nsid w:val="126A1031"/>
    <w:multiLevelType w:val="hybridMultilevel"/>
    <w:tmpl w:val="584AA456"/>
    <w:lvl w:ilvl="0" w:tplc="1C7E7358">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7" w15:restartNumberingAfterBreak="0">
    <w:nsid w:val="131F4DFE"/>
    <w:multiLevelType w:val="hybridMultilevel"/>
    <w:tmpl w:val="85688B62"/>
    <w:lvl w:ilvl="0" w:tplc="633ED8D0">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63B0346"/>
    <w:multiLevelType w:val="hybridMultilevel"/>
    <w:tmpl w:val="8DFA4FB4"/>
    <w:lvl w:ilvl="0" w:tplc="F0A819E4">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19" w15:restartNumberingAfterBreak="0">
    <w:nsid w:val="16E87A12"/>
    <w:multiLevelType w:val="hybridMultilevel"/>
    <w:tmpl w:val="00EEE290"/>
    <w:lvl w:ilvl="0" w:tplc="6EB803BE">
      <w:start w:val="2"/>
      <w:numFmt w:val="lowerLetter"/>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75012B4"/>
    <w:multiLevelType w:val="hybridMultilevel"/>
    <w:tmpl w:val="C4989D46"/>
    <w:lvl w:ilvl="0" w:tplc="343AEA0E">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21" w15:restartNumberingAfterBreak="0">
    <w:nsid w:val="18231A2E"/>
    <w:multiLevelType w:val="hybridMultilevel"/>
    <w:tmpl w:val="0930F072"/>
    <w:lvl w:ilvl="0" w:tplc="4E242440">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22" w15:restartNumberingAfterBreak="0">
    <w:nsid w:val="1968583E"/>
    <w:multiLevelType w:val="hybridMultilevel"/>
    <w:tmpl w:val="AC88565E"/>
    <w:lvl w:ilvl="0" w:tplc="8FE4987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23" w15:restartNumberingAfterBreak="0">
    <w:nsid w:val="1C1754BE"/>
    <w:multiLevelType w:val="hybridMultilevel"/>
    <w:tmpl w:val="BA501C9E"/>
    <w:lvl w:ilvl="0" w:tplc="BA5C0CC8">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24" w15:restartNumberingAfterBreak="0">
    <w:nsid w:val="1F8E3F1D"/>
    <w:multiLevelType w:val="hybridMultilevel"/>
    <w:tmpl w:val="0CC076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01F0EE4"/>
    <w:multiLevelType w:val="hybridMultilevel"/>
    <w:tmpl w:val="C0B69880"/>
    <w:lvl w:ilvl="0" w:tplc="9AE023C6">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26" w15:restartNumberingAfterBreak="0">
    <w:nsid w:val="20214787"/>
    <w:multiLevelType w:val="hybridMultilevel"/>
    <w:tmpl w:val="185013A8"/>
    <w:lvl w:ilvl="0" w:tplc="DB2CDD58">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27" w15:restartNumberingAfterBreak="0">
    <w:nsid w:val="20B60E7E"/>
    <w:multiLevelType w:val="hybridMultilevel"/>
    <w:tmpl w:val="AADEB706"/>
    <w:lvl w:ilvl="0" w:tplc="C3E0E2A2">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28" w15:restartNumberingAfterBreak="0">
    <w:nsid w:val="20BD35B4"/>
    <w:multiLevelType w:val="hybridMultilevel"/>
    <w:tmpl w:val="4FF022BC"/>
    <w:lvl w:ilvl="0" w:tplc="75E69674">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29" w15:restartNumberingAfterBreak="0">
    <w:nsid w:val="210029A1"/>
    <w:multiLevelType w:val="hybridMultilevel"/>
    <w:tmpl w:val="8B744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21CB0FFD"/>
    <w:multiLevelType w:val="hybridMultilevel"/>
    <w:tmpl w:val="8C1CB68E"/>
    <w:lvl w:ilvl="0" w:tplc="4A54EF5E">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31" w15:restartNumberingAfterBreak="0">
    <w:nsid w:val="2288072A"/>
    <w:multiLevelType w:val="hybridMultilevel"/>
    <w:tmpl w:val="8CFE8B9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3D26B2E"/>
    <w:multiLevelType w:val="hybridMultilevel"/>
    <w:tmpl w:val="52EA46CC"/>
    <w:lvl w:ilvl="0" w:tplc="48041434">
      <w:start w:val="3"/>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33" w15:restartNumberingAfterBreak="0">
    <w:nsid w:val="24E1770B"/>
    <w:multiLevelType w:val="hybridMultilevel"/>
    <w:tmpl w:val="D80E520E"/>
    <w:lvl w:ilvl="0" w:tplc="8FE4987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34" w15:restartNumberingAfterBreak="0">
    <w:nsid w:val="25893BB3"/>
    <w:multiLevelType w:val="hybridMultilevel"/>
    <w:tmpl w:val="823A52E4"/>
    <w:lvl w:ilvl="0" w:tplc="8D068BD4">
      <w:start w:val="1"/>
      <w:numFmt w:val="lowerLetter"/>
      <w:lvlText w:val="%1)"/>
      <w:lvlJc w:val="left"/>
      <w:pPr>
        <w:ind w:left="3702" w:hanging="360"/>
      </w:pPr>
      <w:rPr>
        <w:rFonts w:hint="default"/>
      </w:rPr>
    </w:lvl>
    <w:lvl w:ilvl="1" w:tplc="20000019">
      <w:start w:val="1"/>
      <w:numFmt w:val="lowerLetter"/>
      <w:lvlText w:val="%2."/>
      <w:lvlJc w:val="left"/>
      <w:pPr>
        <w:ind w:left="4422" w:hanging="360"/>
      </w:pPr>
    </w:lvl>
    <w:lvl w:ilvl="2" w:tplc="2000001B" w:tentative="1">
      <w:start w:val="1"/>
      <w:numFmt w:val="lowerRoman"/>
      <w:lvlText w:val="%3."/>
      <w:lvlJc w:val="right"/>
      <w:pPr>
        <w:ind w:left="5142" w:hanging="180"/>
      </w:pPr>
    </w:lvl>
    <w:lvl w:ilvl="3" w:tplc="2000000F" w:tentative="1">
      <w:start w:val="1"/>
      <w:numFmt w:val="decimal"/>
      <w:lvlText w:val="%4."/>
      <w:lvlJc w:val="left"/>
      <w:pPr>
        <w:ind w:left="5862" w:hanging="360"/>
      </w:pPr>
    </w:lvl>
    <w:lvl w:ilvl="4" w:tplc="20000019" w:tentative="1">
      <w:start w:val="1"/>
      <w:numFmt w:val="lowerLetter"/>
      <w:lvlText w:val="%5."/>
      <w:lvlJc w:val="left"/>
      <w:pPr>
        <w:ind w:left="6582" w:hanging="360"/>
      </w:pPr>
    </w:lvl>
    <w:lvl w:ilvl="5" w:tplc="2000001B" w:tentative="1">
      <w:start w:val="1"/>
      <w:numFmt w:val="lowerRoman"/>
      <w:lvlText w:val="%6."/>
      <w:lvlJc w:val="right"/>
      <w:pPr>
        <w:ind w:left="7302" w:hanging="180"/>
      </w:pPr>
    </w:lvl>
    <w:lvl w:ilvl="6" w:tplc="2000000F" w:tentative="1">
      <w:start w:val="1"/>
      <w:numFmt w:val="decimal"/>
      <w:lvlText w:val="%7."/>
      <w:lvlJc w:val="left"/>
      <w:pPr>
        <w:ind w:left="8022" w:hanging="360"/>
      </w:pPr>
    </w:lvl>
    <w:lvl w:ilvl="7" w:tplc="20000019" w:tentative="1">
      <w:start w:val="1"/>
      <w:numFmt w:val="lowerLetter"/>
      <w:lvlText w:val="%8."/>
      <w:lvlJc w:val="left"/>
      <w:pPr>
        <w:ind w:left="8742" w:hanging="360"/>
      </w:pPr>
    </w:lvl>
    <w:lvl w:ilvl="8" w:tplc="2000001B" w:tentative="1">
      <w:start w:val="1"/>
      <w:numFmt w:val="lowerRoman"/>
      <w:lvlText w:val="%9."/>
      <w:lvlJc w:val="right"/>
      <w:pPr>
        <w:ind w:left="9462" w:hanging="180"/>
      </w:pPr>
    </w:lvl>
  </w:abstractNum>
  <w:abstractNum w:abstractNumId="35" w15:restartNumberingAfterBreak="0">
    <w:nsid w:val="258A6259"/>
    <w:multiLevelType w:val="hybridMultilevel"/>
    <w:tmpl w:val="76A62FA2"/>
    <w:lvl w:ilvl="0" w:tplc="9B58E718">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25B7214F"/>
    <w:multiLevelType w:val="hybridMultilevel"/>
    <w:tmpl w:val="42F8AFE4"/>
    <w:lvl w:ilvl="0" w:tplc="8D068BD4">
      <w:start w:val="1"/>
      <w:numFmt w:val="lowerLetter"/>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37" w15:restartNumberingAfterBreak="0">
    <w:nsid w:val="29C351D9"/>
    <w:multiLevelType w:val="hybridMultilevel"/>
    <w:tmpl w:val="B810D444"/>
    <w:lvl w:ilvl="0" w:tplc="FBA8F670">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38" w15:restartNumberingAfterBreak="0">
    <w:nsid w:val="2ACB5F3D"/>
    <w:multiLevelType w:val="hybridMultilevel"/>
    <w:tmpl w:val="109C73D8"/>
    <w:lvl w:ilvl="0" w:tplc="F2A2D2AE">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39" w15:restartNumberingAfterBreak="0">
    <w:nsid w:val="2F8D6178"/>
    <w:multiLevelType w:val="hybridMultilevel"/>
    <w:tmpl w:val="24763F48"/>
    <w:lvl w:ilvl="0" w:tplc="A7E44E16">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40" w15:restartNumberingAfterBreak="0">
    <w:nsid w:val="2FDD5F74"/>
    <w:multiLevelType w:val="hybridMultilevel"/>
    <w:tmpl w:val="45786BF0"/>
    <w:lvl w:ilvl="0" w:tplc="27AAE93C">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3796FCF"/>
    <w:multiLevelType w:val="hybridMultilevel"/>
    <w:tmpl w:val="7DFA849C"/>
    <w:lvl w:ilvl="0" w:tplc="56EC2B4C">
      <w:start w:val="1"/>
      <w:numFmt w:val="lowerLetter"/>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42" w15:restartNumberingAfterBreak="0">
    <w:nsid w:val="370A416E"/>
    <w:multiLevelType w:val="hybridMultilevel"/>
    <w:tmpl w:val="BEB46F30"/>
    <w:lvl w:ilvl="0" w:tplc="D2B02604">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43" w15:restartNumberingAfterBreak="0">
    <w:nsid w:val="3781077B"/>
    <w:multiLevelType w:val="hybridMultilevel"/>
    <w:tmpl w:val="5F967806"/>
    <w:lvl w:ilvl="0" w:tplc="AD5414AC">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44" w15:restartNumberingAfterBreak="0">
    <w:nsid w:val="37B8493C"/>
    <w:multiLevelType w:val="hybridMultilevel"/>
    <w:tmpl w:val="781C6B6C"/>
    <w:lvl w:ilvl="0" w:tplc="8FE4987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45" w15:restartNumberingAfterBreak="0">
    <w:nsid w:val="39F65651"/>
    <w:multiLevelType w:val="hybridMultilevel"/>
    <w:tmpl w:val="F278A790"/>
    <w:lvl w:ilvl="0" w:tplc="98BC13E8">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46" w15:restartNumberingAfterBreak="0">
    <w:nsid w:val="3A7425B8"/>
    <w:multiLevelType w:val="hybridMultilevel"/>
    <w:tmpl w:val="F4DC5B82"/>
    <w:lvl w:ilvl="0" w:tplc="0C0431C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47" w15:restartNumberingAfterBreak="0">
    <w:nsid w:val="3E032F95"/>
    <w:multiLevelType w:val="hybridMultilevel"/>
    <w:tmpl w:val="7218A326"/>
    <w:lvl w:ilvl="0" w:tplc="19344BDA">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48" w15:restartNumberingAfterBreak="0">
    <w:nsid w:val="3FB95C2F"/>
    <w:multiLevelType w:val="hybridMultilevel"/>
    <w:tmpl w:val="88525384"/>
    <w:lvl w:ilvl="0" w:tplc="C2B64BDA">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3FBC50C1"/>
    <w:multiLevelType w:val="hybridMultilevel"/>
    <w:tmpl w:val="03263C7C"/>
    <w:lvl w:ilvl="0" w:tplc="1D0A87B8">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50" w15:restartNumberingAfterBreak="0">
    <w:nsid w:val="3FF25BC3"/>
    <w:multiLevelType w:val="hybridMultilevel"/>
    <w:tmpl w:val="A48ACEF6"/>
    <w:lvl w:ilvl="0" w:tplc="DAA21DFC">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51" w15:restartNumberingAfterBreak="0">
    <w:nsid w:val="408572BC"/>
    <w:multiLevelType w:val="hybridMultilevel"/>
    <w:tmpl w:val="256C1DB6"/>
    <w:lvl w:ilvl="0" w:tplc="3E2CA366">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52" w15:restartNumberingAfterBreak="0">
    <w:nsid w:val="410A6F9D"/>
    <w:multiLevelType w:val="hybridMultilevel"/>
    <w:tmpl w:val="6C8831E8"/>
    <w:lvl w:ilvl="0" w:tplc="071042BA">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53" w15:restartNumberingAfterBreak="0">
    <w:nsid w:val="42AC0779"/>
    <w:multiLevelType w:val="hybridMultilevel"/>
    <w:tmpl w:val="51AA6648"/>
    <w:lvl w:ilvl="0" w:tplc="6750EF56">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54" w15:restartNumberingAfterBreak="0">
    <w:nsid w:val="42AE4423"/>
    <w:multiLevelType w:val="hybridMultilevel"/>
    <w:tmpl w:val="8EB67A42"/>
    <w:lvl w:ilvl="0" w:tplc="C4C6527A">
      <w:start w:val="1"/>
      <w:numFmt w:val="lowerLetter"/>
      <w:lvlText w:val="%1)"/>
      <w:lvlJc w:val="left"/>
      <w:pPr>
        <w:ind w:left="497" w:hanging="360"/>
      </w:pPr>
      <w:rPr>
        <w:rFonts w:hint="default"/>
        <w:b w:val="0"/>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55" w15:restartNumberingAfterBreak="0">
    <w:nsid w:val="440701B7"/>
    <w:multiLevelType w:val="hybridMultilevel"/>
    <w:tmpl w:val="823A52E4"/>
    <w:lvl w:ilvl="0" w:tplc="8D068BD4">
      <w:start w:val="1"/>
      <w:numFmt w:val="lowerLetter"/>
      <w:lvlText w:val="%1)"/>
      <w:lvlJc w:val="left"/>
      <w:pPr>
        <w:ind w:left="3702" w:hanging="360"/>
      </w:pPr>
      <w:rPr>
        <w:rFonts w:hint="default"/>
      </w:rPr>
    </w:lvl>
    <w:lvl w:ilvl="1" w:tplc="20000019">
      <w:start w:val="1"/>
      <w:numFmt w:val="lowerLetter"/>
      <w:lvlText w:val="%2."/>
      <w:lvlJc w:val="left"/>
      <w:pPr>
        <w:ind w:left="4422" w:hanging="360"/>
      </w:pPr>
    </w:lvl>
    <w:lvl w:ilvl="2" w:tplc="2000001B" w:tentative="1">
      <w:start w:val="1"/>
      <w:numFmt w:val="lowerRoman"/>
      <w:lvlText w:val="%3."/>
      <w:lvlJc w:val="right"/>
      <w:pPr>
        <w:ind w:left="5142" w:hanging="180"/>
      </w:pPr>
    </w:lvl>
    <w:lvl w:ilvl="3" w:tplc="2000000F" w:tentative="1">
      <w:start w:val="1"/>
      <w:numFmt w:val="decimal"/>
      <w:lvlText w:val="%4."/>
      <w:lvlJc w:val="left"/>
      <w:pPr>
        <w:ind w:left="5862" w:hanging="360"/>
      </w:pPr>
    </w:lvl>
    <w:lvl w:ilvl="4" w:tplc="20000019" w:tentative="1">
      <w:start w:val="1"/>
      <w:numFmt w:val="lowerLetter"/>
      <w:lvlText w:val="%5."/>
      <w:lvlJc w:val="left"/>
      <w:pPr>
        <w:ind w:left="6582" w:hanging="360"/>
      </w:pPr>
    </w:lvl>
    <w:lvl w:ilvl="5" w:tplc="2000001B" w:tentative="1">
      <w:start w:val="1"/>
      <w:numFmt w:val="lowerRoman"/>
      <w:lvlText w:val="%6."/>
      <w:lvlJc w:val="right"/>
      <w:pPr>
        <w:ind w:left="7302" w:hanging="180"/>
      </w:pPr>
    </w:lvl>
    <w:lvl w:ilvl="6" w:tplc="2000000F" w:tentative="1">
      <w:start w:val="1"/>
      <w:numFmt w:val="decimal"/>
      <w:lvlText w:val="%7."/>
      <w:lvlJc w:val="left"/>
      <w:pPr>
        <w:ind w:left="8022" w:hanging="360"/>
      </w:pPr>
    </w:lvl>
    <w:lvl w:ilvl="7" w:tplc="20000019" w:tentative="1">
      <w:start w:val="1"/>
      <w:numFmt w:val="lowerLetter"/>
      <w:lvlText w:val="%8."/>
      <w:lvlJc w:val="left"/>
      <w:pPr>
        <w:ind w:left="8742" w:hanging="360"/>
      </w:pPr>
    </w:lvl>
    <w:lvl w:ilvl="8" w:tplc="2000001B" w:tentative="1">
      <w:start w:val="1"/>
      <w:numFmt w:val="lowerRoman"/>
      <w:lvlText w:val="%9."/>
      <w:lvlJc w:val="right"/>
      <w:pPr>
        <w:ind w:left="9462" w:hanging="180"/>
      </w:pPr>
    </w:lvl>
  </w:abstractNum>
  <w:abstractNum w:abstractNumId="56" w15:restartNumberingAfterBreak="0">
    <w:nsid w:val="46EF77AC"/>
    <w:multiLevelType w:val="hybridMultilevel"/>
    <w:tmpl w:val="50008212"/>
    <w:lvl w:ilvl="0" w:tplc="3662C0AA">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57" w15:restartNumberingAfterBreak="0">
    <w:nsid w:val="47F25587"/>
    <w:multiLevelType w:val="hybridMultilevel"/>
    <w:tmpl w:val="79C27226"/>
    <w:lvl w:ilvl="0" w:tplc="2F682158">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58" w15:restartNumberingAfterBreak="0">
    <w:nsid w:val="491E4868"/>
    <w:multiLevelType w:val="hybridMultilevel"/>
    <w:tmpl w:val="F62472DE"/>
    <w:lvl w:ilvl="0" w:tplc="5BA8AF76">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59" w15:restartNumberingAfterBreak="0">
    <w:nsid w:val="49ED4DB7"/>
    <w:multiLevelType w:val="hybridMultilevel"/>
    <w:tmpl w:val="417A4F52"/>
    <w:lvl w:ilvl="0" w:tplc="4E1E4804">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0" w15:restartNumberingAfterBreak="0">
    <w:nsid w:val="4A061D77"/>
    <w:multiLevelType w:val="hybridMultilevel"/>
    <w:tmpl w:val="60504828"/>
    <w:lvl w:ilvl="0" w:tplc="D1B0C3F6">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61" w15:restartNumberingAfterBreak="0">
    <w:nsid w:val="4BF12A82"/>
    <w:multiLevelType w:val="hybridMultilevel"/>
    <w:tmpl w:val="5FA47116"/>
    <w:lvl w:ilvl="0" w:tplc="5E986B3C">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62" w15:restartNumberingAfterBreak="0">
    <w:nsid w:val="4E711C1C"/>
    <w:multiLevelType w:val="hybridMultilevel"/>
    <w:tmpl w:val="A9AA7F5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50132EE0"/>
    <w:multiLevelType w:val="hybridMultilevel"/>
    <w:tmpl w:val="A87AC2D0"/>
    <w:lvl w:ilvl="0" w:tplc="754ED186">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4" w15:restartNumberingAfterBreak="0">
    <w:nsid w:val="50756B66"/>
    <w:multiLevelType w:val="hybridMultilevel"/>
    <w:tmpl w:val="2E805CA0"/>
    <w:lvl w:ilvl="0" w:tplc="8D068BD4">
      <w:start w:val="1"/>
      <w:numFmt w:val="lowerLetter"/>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65" w15:restartNumberingAfterBreak="0">
    <w:nsid w:val="51614C0D"/>
    <w:multiLevelType w:val="hybridMultilevel"/>
    <w:tmpl w:val="ADBEFDCC"/>
    <w:lvl w:ilvl="0" w:tplc="841209B4">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6" w15:restartNumberingAfterBreak="0">
    <w:nsid w:val="533B3D25"/>
    <w:multiLevelType w:val="hybridMultilevel"/>
    <w:tmpl w:val="D3282610"/>
    <w:lvl w:ilvl="0" w:tplc="265A9760">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67" w15:restartNumberingAfterBreak="0">
    <w:nsid w:val="562102DE"/>
    <w:multiLevelType w:val="hybridMultilevel"/>
    <w:tmpl w:val="B4362630"/>
    <w:lvl w:ilvl="0" w:tplc="A50AFDE4">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68" w15:restartNumberingAfterBreak="0">
    <w:nsid w:val="5A122E5F"/>
    <w:multiLevelType w:val="hybridMultilevel"/>
    <w:tmpl w:val="E320D9DE"/>
    <w:lvl w:ilvl="0" w:tplc="8D068BD4">
      <w:start w:val="1"/>
      <w:numFmt w:val="lowerLetter"/>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69" w15:restartNumberingAfterBreak="0">
    <w:nsid w:val="5A8862B0"/>
    <w:multiLevelType w:val="hybridMultilevel"/>
    <w:tmpl w:val="0792EC1A"/>
    <w:lvl w:ilvl="0" w:tplc="1FBCCD42">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70" w15:restartNumberingAfterBreak="0">
    <w:nsid w:val="5AB10BC6"/>
    <w:multiLevelType w:val="hybridMultilevel"/>
    <w:tmpl w:val="C83421FA"/>
    <w:lvl w:ilvl="0" w:tplc="6722F438">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71" w15:restartNumberingAfterBreak="0">
    <w:nsid w:val="5D623576"/>
    <w:multiLevelType w:val="hybridMultilevel"/>
    <w:tmpl w:val="2ECA7568"/>
    <w:lvl w:ilvl="0" w:tplc="74F451D8">
      <w:start w:val="1"/>
      <w:numFmt w:val="decimal"/>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72" w15:restartNumberingAfterBreak="0">
    <w:nsid w:val="5E617D62"/>
    <w:multiLevelType w:val="hybridMultilevel"/>
    <w:tmpl w:val="ED4C060C"/>
    <w:lvl w:ilvl="0" w:tplc="6F907F1C">
      <w:start w:val="1"/>
      <w:numFmt w:val="decimal"/>
      <w:lvlText w:val="%1)"/>
      <w:lvlJc w:val="left"/>
      <w:pPr>
        <w:ind w:left="1215" w:hanging="360"/>
      </w:pPr>
      <w:rPr>
        <w:rFonts w:hint="default"/>
      </w:rPr>
    </w:lvl>
    <w:lvl w:ilvl="1" w:tplc="20000019" w:tentative="1">
      <w:start w:val="1"/>
      <w:numFmt w:val="lowerLetter"/>
      <w:lvlText w:val="%2."/>
      <w:lvlJc w:val="left"/>
      <w:pPr>
        <w:ind w:left="1935" w:hanging="360"/>
      </w:pPr>
    </w:lvl>
    <w:lvl w:ilvl="2" w:tplc="2000001B" w:tentative="1">
      <w:start w:val="1"/>
      <w:numFmt w:val="lowerRoman"/>
      <w:lvlText w:val="%3."/>
      <w:lvlJc w:val="right"/>
      <w:pPr>
        <w:ind w:left="2655" w:hanging="180"/>
      </w:pPr>
    </w:lvl>
    <w:lvl w:ilvl="3" w:tplc="2000000F" w:tentative="1">
      <w:start w:val="1"/>
      <w:numFmt w:val="decimal"/>
      <w:lvlText w:val="%4."/>
      <w:lvlJc w:val="left"/>
      <w:pPr>
        <w:ind w:left="3375" w:hanging="360"/>
      </w:pPr>
    </w:lvl>
    <w:lvl w:ilvl="4" w:tplc="20000019" w:tentative="1">
      <w:start w:val="1"/>
      <w:numFmt w:val="lowerLetter"/>
      <w:lvlText w:val="%5."/>
      <w:lvlJc w:val="left"/>
      <w:pPr>
        <w:ind w:left="4095" w:hanging="360"/>
      </w:pPr>
    </w:lvl>
    <w:lvl w:ilvl="5" w:tplc="2000001B" w:tentative="1">
      <w:start w:val="1"/>
      <w:numFmt w:val="lowerRoman"/>
      <w:lvlText w:val="%6."/>
      <w:lvlJc w:val="right"/>
      <w:pPr>
        <w:ind w:left="4815" w:hanging="180"/>
      </w:pPr>
    </w:lvl>
    <w:lvl w:ilvl="6" w:tplc="2000000F" w:tentative="1">
      <w:start w:val="1"/>
      <w:numFmt w:val="decimal"/>
      <w:lvlText w:val="%7."/>
      <w:lvlJc w:val="left"/>
      <w:pPr>
        <w:ind w:left="5535" w:hanging="360"/>
      </w:pPr>
    </w:lvl>
    <w:lvl w:ilvl="7" w:tplc="20000019" w:tentative="1">
      <w:start w:val="1"/>
      <w:numFmt w:val="lowerLetter"/>
      <w:lvlText w:val="%8."/>
      <w:lvlJc w:val="left"/>
      <w:pPr>
        <w:ind w:left="6255" w:hanging="360"/>
      </w:pPr>
    </w:lvl>
    <w:lvl w:ilvl="8" w:tplc="2000001B" w:tentative="1">
      <w:start w:val="1"/>
      <w:numFmt w:val="lowerRoman"/>
      <w:lvlText w:val="%9."/>
      <w:lvlJc w:val="right"/>
      <w:pPr>
        <w:ind w:left="6975" w:hanging="180"/>
      </w:pPr>
    </w:lvl>
  </w:abstractNum>
  <w:abstractNum w:abstractNumId="73" w15:restartNumberingAfterBreak="0">
    <w:nsid w:val="61426F4A"/>
    <w:multiLevelType w:val="hybridMultilevel"/>
    <w:tmpl w:val="9EF81512"/>
    <w:lvl w:ilvl="0" w:tplc="2D58E616">
      <w:start w:val="1"/>
      <w:numFmt w:val="decimal"/>
      <w:lvlText w:val="%1)"/>
      <w:lvlJc w:val="left"/>
      <w:pPr>
        <w:ind w:left="855" w:hanging="360"/>
      </w:pPr>
      <w:rPr>
        <w:rFonts w:hint="default"/>
      </w:rPr>
    </w:lvl>
    <w:lvl w:ilvl="1" w:tplc="20000019" w:tentative="1">
      <w:start w:val="1"/>
      <w:numFmt w:val="lowerLetter"/>
      <w:lvlText w:val="%2."/>
      <w:lvlJc w:val="left"/>
      <w:pPr>
        <w:ind w:left="1575" w:hanging="360"/>
      </w:pPr>
    </w:lvl>
    <w:lvl w:ilvl="2" w:tplc="2000001B" w:tentative="1">
      <w:start w:val="1"/>
      <w:numFmt w:val="lowerRoman"/>
      <w:lvlText w:val="%3."/>
      <w:lvlJc w:val="right"/>
      <w:pPr>
        <w:ind w:left="2295" w:hanging="180"/>
      </w:pPr>
    </w:lvl>
    <w:lvl w:ilvl="3" w:tplc="2000000F" w:tentative="1">
      <w:start w:val="1"/>
      <w:numFmt w:val="decimal"/>
      <w:lvlText w:val="%4."/>
      <w:lvlJc w:val="left"/>
      <w:pPr>
        <w:ind w:left="3015" w:hanging="360"/>
      </w:pPr>
    </w:lvl>
    <w:lvl w:ilvl="4" w:tplc="20000019" w:tentative="1">
      <w:start w:val="1"/>
      <w:numFmt w:val="lowerLetter"/>
      <w:lvlText w:val="%5."/>
      <w:lvlJc w:val="left"/>
      <w:pPr>
        <w:ind w:left="3735" w:hanging="360"/>
      </w:pPr>
    </w:lvl>
    <w:lvl w:ilvl="5" w:tplc="2000001B" w:tentative="1">
      <w:start w:val="1"/>
      <w:numFmt w:val="lowerRoman"/>
      <w:lvlText w:val="%6."/>
      <w:lvlJc w:val="right"/>
      <w:pPr>
        <w:ind w:left="4455" w:hanging="180"/>
      </w:pPr>
    </w:lvl>
    <w:lvl w:ilvl="6" w:tplc="2000000F" w:tentative="1">
      <w:start w:val="1"/>
      <w:numFmt w:val="decimal"/>
      <w:lvlText w:val="%7."/>
      <w:lvlJc w:val="left"/>
      <w:pPr>
        <w:ind w:left="5175" w:hanging="360"/>
      </w:pPr>
    </w:lvl>
    <w:lvl w:ilvl="7" w:tplc="20000019" w:tentative="1">
      <w:start w:val="1"/>
      <w:numFmt w:val="lowerLetter"/>
      <w:lvlText w:val="%8."/>
      <w:lvlJc w:val="left"/>
      <w:pPr>
        <w:ind w:left="5895" w:hanging="360"/>
      </w:pPr>
    </w:lvl>
    <w:lvl w:ilvl="8" w:tplc="2000001B" w:tentative="1">
      <w:start w:val="1"/>
      <w:numFmt w:val="lowerRoman"/>
      <w:lvlText w:val="%9."/>
      <w:lvlJc w:val="right"/>
      <w:pPr>
        <w:ind w:left="6615" w:hanging="180"/>
      </w:pPr>
    </w:lvl>
  </w:abstractNum>
  <w:abstractNum w:abstractNumId="74" w15:restartNumberingAfterBreak="0">
    <w:nsid w:val="62BB591F"/>
    <w:multiLevelType w:val="hybridMultilevel"/>
    <w:tmpl w:val="D9309102"/>
    <w:lvl w:ilvl="0" w:tplc="C4743A5A">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75" w15:restartNumberingAfterBreak="0">
    <w:nsid w:val="6A447B94"/>
    <w:multiLevelType w:val="hybridMultilevel"/>
    <w:tmpl w:val="E1C29216"/>
    <w:lvl w:ilvl="0" w:tplc="4CDE6248">
      <w:start w:val="1"/>
      <w:numFmt w:val="lowerLetter"/>
      <w:lvlText w:val="%1)"/>
      <w:lvlJc w:val="left"/>
      <w:pPr>
        <w:ind w:left="505" w:hanging="360"/>
      </w:pPr>
      <w:rPr>
        <w:rFonts w:hint="default"/>
      </w:rPr>
    </w:lvl>
    <w:lvl w:ilvl="1" w:tplc="20000019" w:tentative="1">
      <w:start w:val="1"/>
      <w:numFmt w:val="lowerLetter"/>
      <w:lvlText w:val="%2."/>
      <w:lvlJc w:val="left"/>
      <w:pPr>
        <w:ind w:left="1225" w:hanging="360"/>
      </w:pPr>
    </w:lvl>
    <w:lvl w:ilvl="2" w:tplc="2000001B" w:tentative="1">
      <w:start w:val="1"/>
      <w:numFmt w:val="lowerRoman"/>
      <w:lvlText w:val="%3."/>
      <w:lvlJc w:val="right"/>
      <w:pPr>
        <w:ind w:left="1945" w:hanging="180"/>
      </w:pPr>
    </w:lvl>
    <w:lvl w:ilvl="3" w:tplc="2000000F" w:tentative="1">
      <w:start w:val="1"/>
      <w:numFmt w:val="decimal"/>
      <w:lvlText w:val="%4."/>
      <w:lvlJc w:val="left"/>
      <w:pPr>
        <w:ind w:left="2665" w:hanging="360"/>
      </w:pPr>
    </w:lvl>
    <w:lvl w:ilvl="4" w:tplc="20000019" w:tentative="1">
      <w:start w:val="1"/>
      <w:numFmt w:val="lowerLetter"/>
      <w:lvlText w:val="%5."/>
      <w:lvlJc w:val="left"/>
      <w:pPr>
        <w:ind w:left="3385" w:hanging="360"/>
      </w:pPr>
    </w:lvl>
    <w:lvl w:ilvl="5" w:tplc="2000001B" w:tentative="1">
      <w:start w:val="1"/>
      <w:numFmt w:val="lowerRoman"/>
      <w:lvlText w:val="%6."/>
      <w:lvlJc w:val="right"/>
      <w:pPr>
        <w:ind w:left="4105" w:hanging="180"/>
      </w:pPr>
    </w:lvl>
    <w:lvl w:ilvl="6" w:tplc="2000000F" w:tentative="1">
      <w:start w:val="1"/>
      <w:numFmt w:val="decimal"/>
      <w:lvlText w:val="%7."/>
      <w:lvlJc w:val="left"/>
      <w:pPr>
        <w:ind w:left="4825" w:hanging="360"/>
      </w:pPr>
    </w:lvl>
    <w:lvl w:ilvl="7" w:tplc="20000019" w:tentative="1">
      <w:start w:val="1"/>
      <w:numFmt w:val="lowerLetter"/>
      <w:lvlText w:val="%8."/>
      <w:lvlJc w:val="left"/>
      <w:pPr>
        <w:ind w:left="5545" w:hanging="360"/>
      </w:pPr>
    </w:lvl>
    <w:lvl w:ilvl="8" w:tplc="2000001B" w:tentative="1">
      <w:start w:val="1"/>
      <w:numFmt w:val="lowerRoman"/>
      <w:lvlText w:val="%9."/>
      <w:lvlJc w:val="right"/>
      <w:pPr>
        <w:ind w:left="6265" w:hanging="180"/>
      </w:pPr>
    </w:lvl>
  </w:abstractNum>
  <w:abstractNum w:abstractNumId="76" w15:restartNumberingAfterBreak="0">
    <w:nsid w:val="6C2220A4"/>
    <w:multiLevelType w:val="hybridMultilevel"/>
    <w:tmpl w:val="7728D1B6"/>
    <w:lvl w:ilvl="0" w:tplc="7026E1F8">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77" w15:restartNumberingAfterBreak="0">
    <w:nsid w:val="72531A5E"/>
    <w:multiLevelType w:val="hybridMultilevel"/>
    <w:tmpl w:val="C7D487C6"/>
    <w:lvl w:ilvl="0" w:tplc="436C14EC">
      <w:start w:val="1"/>
      <w:numFmt w:val="lowerLetter"/>
      <w:lvlText w:val="%1)"/>
      <w:lvlJc w:val="left"/>
      <w:pPr>
        <w:ind w:left="506" w:hanging="360"/>
      </w:pPr>
      <w:rPr>
        <w:rFonts w:hint="default"/>
        <w:b w:val="0"/>
      </w:rPr>
    </w:lvl>
    <w:lvl w:ilvl="1" w:tplc="20000019" w:tentative="1">
      <w:start w:val="1"/>
      <w:numFmt w:val="lowerLetter"/>
      <w:lvlText w:val="%2."/>
      <w:lvlJc w:val="left"/>
      <w:pPr>
        <w:ind w:left="1226" w:hanging="360"/>
      </w:pPr>
    </w:lvl>
    <w:lvl w:ilvl="2" w:tplc="2000001B" w:tentative="1">
      <w:start w:val="1"/>
      <w:numFmt w:val="lowerRoman"/>
      <w:lvlText w:val="%3."/>
      <w:lvlJc w:val="right"/>
      <w:pPr>
        <w:ind w:left="1946" w:hanging="180"/>
      </w:pPr>
    </w:lvl>
    <w:lvl w:ilvl="3" w:tplc="2000000F" w:tentative="1">
      <w:start w:val="1"/>
      <w:numFmt w:val="decimal"/>
      <w:lvlText w:val="%4."/>
      <w:lvlJc w:val="left"/>
      <w:pPr>
        <w:ind w:left="2666" w:hanging="360"/>
      </w:pPr>
    </w:lvl>
    <w:lvl w:ilvl="4" w:tplc="20000019" w:tentative="1">
      <w:start w:val="1"/>
      <w:numFmt w:val="lowerLetter"/>
      <w:lvlText w:val="%5."/>
      <w:lvlJc w:val="left"/>
      <w:pPr>
        <w:ind w:left="3386" w:hanging="360"/>
      </w:pPr>
    </w:lvl>
    <w:lvl w:ilvl="5" w:tplc="2000001B" w:tentative="1">
      <w:start w:val="1"/>
      <w:numFmt w:val="lowerRoman"/>
      <w:lvlText w:val="%6."/>
      <w:lvlJc w:val="right"/>
      <w:pPr>
        <w:ind w:left="4106" w:hanging="180"/>
      </w:pPr>
    </w:lvl>
    <w:lvl w:ilvl="6" w:tplc="2000000F" w:tentative="1">
      <w:start w:val="1"/>
      <w:numFmt w:val="decimal"/>
      <w:lvlText w:val="%7."/>
      <w:lvlJc w:val="left"/>
      <w:pPr>
        <w:ind w:left="4826" w:hanging="360"/>
      </w:pPr>
    </w:lvl>
    <w:lvl w:ilvl="7" w:tplc="20000019" w:tentative="1">
      <w:start w:val="1"/>
      <w:numFmt w:val="lowerLetter"/>
      <w:lvlText w:val="%8."/>
      <w:lvlJc w:val="left"/>
      <w:pPr>
        <w:ind w:left="5546" w:hanging="360"/>
      </w:pPr>
    </w:lvl>
    <w:lvl w:ilvl="8" w:tplc="2000001B" w:tentative="1">
      <w:start w:val="1"/>
      <w:numFmt w:val="lowerRoman"/>
      <w:lvlText w:val="%9."/>
      <w:lvlJc w:val="right"/>
      <w:pPr>
        <w:ind w:left="6266" w:hanging="180"/>
      </w:pPr>
    </w:lvl>
  </w:abstractNum>
  <w:abstractNum w:abstractNumId="78" w15:restartNumberingAfterBreak="0">
    <w:nsid w:val="732B77DC"/>
    <w:multiLevelType w:val="hybridMultilevel"/>
    <w:tmpl w:val="E02C8D14"/>
    <w:lvl w:ilvl="0" w:tplc="0F3AAAEE">
      <w:start w:val="1"/>
      <w:numFmt w:val="lowerLetter"/>
      <w:lvlText w:val="%1)"/>
      <w:lvlJc w:val="left"/>
      <w:pPr>
        <w:ind w:left="648" w:hanging="360"/>
      </w:pPr>
      <w:rPr>
        <w:rFonts w:hint="default"/>
      </w:rPr>
    </w:lvl>
    <w:lvl w:ilvl="1" w:tplc="20000019" w:tentative="1">
      <w:start w:val="1"/>
      <w:numFmt w:val="lowerLetter"/>
      <w:lvlText w:val="%2."/>
      <w:lvlJc w:val="left"/>
      <w:pPr>
        <w:ind w:left="1368" w:hanging="360"/>
      </w:pPr>
    </w:lvl>
    <w:lvl w:ilvl="2" w:tplc="2000001B" w:tentative="1">
      <w:start w:val="1"/>
      <w:numFmt w:val="lowerRoman"/>
      <w:lvlText w:val="%3."/>
      <w:lvlJc w:val="right"/>
      <w:pPr>
        <w:ind w:left="2088" w:hanging="180"/>
      </w:pPr>
    </w:lvl>
    <w:lvl w:ilvl="3" w:tplc="2000000F" w:tentative="1">
      <w:start w:val="1"/>
      <w:numFmt w:val="decimal"/>
      <w:lvlText w:val="%4."/>
      <w:lvlJc w:val="left"/>
      <w:pPr>
        <w:ind w:left="2808" w:hanging="360"/>
      </w:pPr>
    </w:lvl>
    <w:lvl w:ilvl="4" w:tplc="20000019" w:tentative="1">
      <w:start w:val="1"/>
      <w:numFmt w:val="lowerLetter"/>
      <w:lvlText w:val="%5."/>
      <w:lvlJc w:val="left"/>
      <w:pPr>
        <w:ind w:left="3528" w:hanging="360"/>
      </w:pPr>
    </w:lvl>
    <w:lvl w:ilvl="5" w:tplc="2000001B" w:tentative="1">
      <w:start w:val="1"/>
      <w:numFmt w:val="lowerRoman"/>
      <w:lvlText w:val="%6."/>
      <w:lvlJc w:val="right"/>
      <w:pPr>
        <w:ind w:left="4248" w:hanging="180"/>
      </w:pPr>
    </w:lvl>
    <w:lvl w:ilvl="6" w:tplc="2000000F" w:tentative="1">
      <w:start w:val="1"/>
      <w:numFmt w:val="decimal"/>
      <w:lvlText w:val="%7."/>
      <w:lvlJc w:val="left"/>
      <w:pPr>
        <w:ind w:left="4968" w:hanging="360"/>
      </w:pPr>
    </w:lvl>
    <w:lvl w:ilvl="7" w:tplc="20000019" w:tentative="1">
      <w:start w:val="1"/>
      <w:numFmt w:val="lowerLetter"/>
      <w:lvlText w:val="%8."/>
      <w:lvlJc w:val="left"/>
      <w:pPr>
        <w:ind w:left="5688" w:hanging="360"/>
      </w:pPr>
    </w:lvl>
    <w:lvl w:ilvl="8" w:tplc="2000001B" w:tentative="1">
      <w:start w:val="1"/>
      <w:numFmt w:val="lowerRoman"/>
      <w:lvlText w:val="%9."/>
      <w:lvlJc w:val="right"/>
      <w:pPr>
        <w:ind w:left="6408" w:hanging="180"/>
      </w:pPr>
    </w:lvl>
  </w:abstractNum>
  <w:abstractNum w:abstractNumId="79" w15:restartNumberingAfterBreak="0">
    <w:nsid w:val="75935B9A"/>
    <w:multiLevelType w:val="hybridMultilevel"/>
    <w:tmpl w:val="8166A71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75C845A2"/>
    <w:multiLevelType w:val="hybridMultilevel"/>
    <w:tmpl w:val="6B4A8DE2"/>
    <w:lvl w:ilvl="0" w:tplc="96745F0A">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761B31B0"/>
    <w:multiLevelType w:val="hybridMultilevel"/>
    <w:tmpl w:val="801649A0"/>
    <w:lvl w:ilvl="0" w:tplc="5212056C">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82" w15:restartNumberingAfterBreak="0">
    <w:nsid w:val="76A0353E"/>
    <w:multiLevelType w:val="hybridMultilevel"/>
    <w:tmpl w:val="DFECEC20"/>
    <w:lvl w:ilvl="0" w:tplc="54885742">
      <w:start w:val="1"/>
      <w:numFmt w:val="lowerLetter"/>
      <w:lvlText w:val="%1)"/>
      <w:lvlJc w:val="left"/>
      <w:pPr>
        <w:ind w:left="497" w:hanging="360"/>
      </w:pPr>
      <w:rPr>
        <w:rFonts w:hint="default"/>
      </w:rPr>
    </w:lvl>
    <w:lvl w:ilvl="1" w:tplc="20000019" w:tentative="1">
      <w:start w:val="1"/>
      <w:numFmt w:val="lowerLetter"/>
      <w:lvlText w:val="%2."/>
      <w:lvlJc w:val="left"/>
      <w:pPr>
        <w:ind w:left="1217" w:hanging="360"/>
      </w:pPr>
    </w:lvl>
    <w:lvl w:ilvl="2" w:tplc="2000001B" w:tentative="1">
      <w:start w:val="1"/>
      <w:numFmt w:val="lowerRoman"/>
      <w:lvlText w:val="%3."/>
      <w:lvlJc w:val="right"/>
      <w:pPr>
        <w:ind w:left="1937" w:hanging="180"/>
      </w:pPr>
    </w:lvl>
    <w:lvl w:ilvl="3" w:tplc="2000000F" w:tentative="1">
      <w:start w:val="1"/>
      <w:numFmt w:val="decimal"/>
      <w:lvlText w:val="%4."/>
      <w:lvlJc w:val="left"/>
      <w:pPr>
        <w:ind w:left="2657" w:hanging="360"/>
      </w:pPr>
    </w:lvl>
    <w:lvl w:ilvl="4" w:tplc="20000019" w:tentative="1">
      <w:start w:val="1"/>
      <w:numFmt w:val="lowerLetter"/>
      <w:lvlText w:val="%5."/>
      <w:lvlJc w:val="left"/>
      <w:pPr>
        <w:ind w:left="3377" w:hanging="360"/>
      </w:pPr>
    </w:lvl>
    <w:lvl w:ilvl="5" w:tplc="2000001B" w:tentative="1">
      <w:start w:val="1"/>
      <w:numFmt w:val="lowerRoman"/>
      <w:lvlText w:val="%6."/>
      <w:lvlJc w:val="right"/>
      <w:pPr>
        <w:ind w:left="4097" w:hanging="180"/>
      </w:pPr>
    </w:lvl>
    <w:lvl w:ilvl="6" w:tplc="2000000F" w:tentative="1">
      <w:start w:val="1"/>
      <w:numFmt w:val="decimal"/>
      <w:lvlText w:val="%7."/>
      <w:lvlJc w:val="left"/>
      <w:pPr>
        <w:ind w:left="4817" w:hanging="360"/>
      </w:pPr>
    </w:lvl>
    <w:lvl w:ilvl="7" w:tplc="20000019" w:tentative="1">
      <w:start w:val="1"/>
      <w:numFmt w:val="lowerLetter"/>
      <w:lvlText w:val="%8."/>
      <w:lvlJc w:val="left"/>
      <w:pPr>
        <w:ind w:left="5537" w:hanging="360"/>
      </w:pPr>
    </w:lvl>
    <w:lvl w:ilvl="8" w:tplc="2000001B" w:tentative="1">
      <w:start w:val="1"/>
      <w:numFmt w:val="lowerRoman"/>
      <w:lvlText w:val="%9."/>
      <w:lvlJc w:val="right"/>
      <w:pPr>
        <w:ind w:left="6257" w:hanging="180"/>
      </w:pPr>
    </w:lvl>
  </w:abstractNum>
  <w:abstractNum w:abstractNumId="83" w15:restartNumberingAfterBreak="0">
    <w:nsid w:val="76D93C4F"/>
    <w:multiLevelType w:val="hybridMultilevel"/>
    <w:tmpl w:val="A24EF2A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4" w15:restartNumberingAfterBreak="0">
    <w:nsid w:val="78DE245F"/>
    <w:multiLevelType w:val="hybridMultilevel"/>
    <w:tmpl w:val="28CEABB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5" w15:restartNumberingAfterBreak="0">
    <w:nsid w:val="79A62074"/>
    <w:multiLevelType w:val="hybridMultilevel"/>
    <w:tmpl w:val="316C78A4"/>
    <w:lvl w:ilvl="0" w:tplc="F7C4E516">
      <w:start w:val="1"/>
      <w:numFmt w:val="lowerLetter"/>
      <w:lvlText w:val="%1)"/>
      <w:lvlJc w:val="left"/>
      <w:pPr>
        <w:ind w:left="495" w:hanging="360"/>
      </w:pPr>
      <w:rPr>
        <w:rFonts w:hint="default"/>
      </w:rPr>
    </w:lvl>
    <w:lvl w:ilvl="1" w:tplc="20000019">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86" w15:restartNumberingAfterBreak="0">
    <w:nsid w:val="79CA042A"/>
    <w:multiLevelType w:val="hybridMultilevel"/>
    <w:tmpl w:val="0CD0FBD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7E404452"/>
    <w:multiLevelType w:val="hybridMultilevel"/>
    <w:tmpl w:val="9EE40A82"/>
    <w:lvl w:ilvl="0" w:tplc="A5764286">
      <w:start w:val="1"/>
      <w:numFmt w:val="lowerLetter"/>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88" w15:restartNumberingAfterBreak="0">
    <w:nsid w:val="7E4E393F"/>
    <w:multiLevelType w:val="hybridMultilevel"/>
    <w:tmpl w:val="57D87B72"/>
    <w:lvl w:ilvl="0" w:tplc="01FC6EC8">
      <w:start w:val="1"/>
      <w:numFmt w:val="lowerLetter"/>
      <w:lvlText w:val="%1)"/>
      <w:lvlJc w:val="left"/>
      <w:pPr>
        <w:ind w:left="511" w:hanging="360"/>
      </w:pPr>
      <w:rPr>
        <w:rFonts w:hint="default"/>
      </w:rPr>
    </w:lvl>
    <w:lvl w:ilvl="1" w:tplc="20000019" w:tentative="1">
      <w:start w:val="1"/>
      <w:numFmt w:val="lowerLetter"/>
      <w:lvlText w:val="%2."/>
      <w:lvlJc w:val="left"/>
      <w:pPr>
        <w:ind w:left="1231" w:hanging="360"/>
      </w:pPr>
    </w:lvl>
    <w:lvl w:ilvl="2" w:tplc="2000001B" w:tentative="1">
      <w:start w:val="1"/>
      <w:numFmt w:val="lowerRoman"/>
      <w:lvlText w:val="%3."/>
      <w:lvlJc w:val="right"/>
      <w:pPr>
        <w:ind w:left="1951" w:hanging="180"/>
      </w:pPr>
    </w:lvl>
    <w:lvl w:ilvl="3" w:tplc="2000000F" w:tentative="1">
      <w:start w:val="1"/>
      <w:numFmt w:val="decimal"/>
      <w:lvlText w:val="%4."/>
      <w:lvlJc w:val="left"/>
      <w:pPr>
        <w:ind w:left="2671" w:hanging="360"/>
      </w:pPr>
    </w:lvl>
    <w:lvl w:ilvl="4" w:tplc="20000019" w:tentative="1">
      <w:start w:val="1"/>
      <w:numFmt w:val="lowerLetter"/>
      <w:lvlText w:val="%5."/>
      <w:lvlJc w:val="left"/>
      <w:pPr>
        <w:ind w:left="3391" w:hanging="360"/>
      </w:pPr>
    </w:lvl>
    <w:lvl w:ilvl="5" w:tplc="2000001B" w:tentative="1">
      <w:start w:val="1"/>
      <w:numFmt w:val="lowerRoman"/>
      <w:lvlText w:val="%6."/>
      <w:lvlJc w:val="right"/>
      <w:pPr>
        <w:ind w:left="4111" w:hanging="180"/>
      </w:pPr>
    </w:lvl>
    <w:lvl w:ilvl="6" w:tplc="2000000F" w:tentative="1">
      <w:start w:val="1"/>
      <w:numFmt w:val="decimal"/>
      <w:lvlText w:val="%7."/>
      <w:lvlJc w:val="left"/>
      <w:pPr>
        <w:ind w:left="4831" w:hanging="360"/>
      </w:pPr>
    </w:lvl>
    <w:lvl w:ilvl="7" w:tplc="20000019" w:tentative="1">
      <w:start w:val="1"/>
      <w:numFmt w:val="lowerLetter"/>
      <w:lvlText w:val="%8."/>
      <w:lvlJc w:val="left"/>
      <w:pPr>
        <w:ind w:left="5551" w:hanging="360"/>
      </w:pPr>
    </w:lvl>
    <w:lvl w:ilvl="8" w:tplc="2000001B" w:tentative="1">
      <w:start w:val="1"/>
      <w:numFmt w:val="lowerRoman"/>
      <w:lvlText w:val="%9."/>
      <w:lvlJc w:val="right"/>
      <w:pPr>
        <w:ind w:left="6271" w:hanging="180"/>
      </w:pPr>
    </w:lvl>
  </w:abstractNum>
  <w:abstractNum w:abstractNumId="89" w15:restartNumberingAfterBreak="0">
    <w:nsid w:val="7E8A51A0"/>
    <w:multiLevelType w:val="hybridMultilevel"/>
    <w:tmpl w:val="88E2EA3A"/>
    <w:lvl w:ilvl="0" w:tplc="75B081E6">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90" w15:restartNumberingAfterBreak="0">
    <w:nsid w:val="7EFF4291"/>
    <w:multiLevelType w:val="hybridMultilevel"/>
    <w:tmpl w:val="CCD80DDE"/>
    <w:lvl w:ilvl="0" w:tplc="56904D9E">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7F1C2F1D"/>
    <w:multiLevelType w:val="hybridMultilevel"/>
    <w:tmpl w:val="A5041408"/>
    <w:lvl w:ilvl="0" w:tplc="8432155A">
      <w:start w:val="1"/>
      <w:numFmt w:val="decimal"/>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abstractNum w:abstractNumId="92" w15:restartNumberingAfterBreak="0">
    <w:nsid w:val="7FB21989"/>
    <w:multiLevelType w:val="hybridMultilevel"/>
    <w:tmpl w:val="C7D017F2"/>
    <w:lvl w:ilvl="0" w:tplc="0CA0D9B6">
      <w:start w:val="1"/>
      <w:numFmt w:val="lowerLetter"/>
      <w:lvlText w:val="%1)"/>
      <w:lvlJc w:val="left"/>
      <w:pPr>
        <w:ind w:left="494" w:hanging="360"/>
      </w:pPr>
      <w:rPr>
        <w:rFonts w:hint="default"/>
      </w:rPr>
    </w:lvl>
    <w:lvl w:ilvl="1" w:tplc="20000019" w:tentative="1">
      <w:start w:val="1"/>
      <w:numFmt w:val="lowerLetter"/>
      <w:lvlText w:val="%2."/>
      <w:lvlJc w:val="left"/>
      <w:pPr>
        <w:ind w:left="1214" w:hanging="360"/>
      </w:pPr>
    </w:lvl>
    <w:lvl w:ilvl="2" w:tplc="2000001B" w:tentative="1">
      <w:start w:val="1"/>
      <w:numFmt w:val="lowerRoman"/>
      <w:lvlText w:val="%3."/>
      <w:lvlJc w:val="right"/>
      <w:pPr>
        <w:ind w:left="1934" w:hanging="180"/>
      </w:pPr>
    </w:lvl>
    <w:lvl w:ilvl="3" w:tplc="2000000F" w:tentative="1">
      <w:start w:val="1"/>
      <w:numFmt w:val="decimal"/>
      <w:lvlText w:val="%4."/>
      <w:lvlJc w:val="left"/>
      <w:pPr>
        <w:ind w:left="2654" w:hanging="360"/>
      </w:pPr>
    </w:lvl>
    <w:lvl w:ilvl="4" w:tplc="20000019" w:tentative="1">
      <w:start w:val="1"/>
      <w:numFmt w:val="lowerLetter"/>
      <w:lvlText w:val="%5."/>
      <w:lvlJc w:val="left"/>
      <w:pPr>
        <w:ind w:left="3374" w:hanging="360"/>
      </w:pPr>
    </w:lvl>
    <w:lvl w:ilvl="5" w:tplc="2000001B" w:tentative="1">
      <w:start w:val="1"/>
      <w:numFmt w:val="lowerRoman"/>
      <w:lvlText w:val="%6."/>
      <w:lvlJc w:val="right"/>
      <w:pPr>
        <w:ind w:left="4094" w:hanging="180"/>
      </w:pPr>
    </w:lvl>
    <w:lvl w:ilvl="6" w:tplc="2000000F" w:tentative="1">
      <w:start w:val="1"/>
      <w:numFmt w:val="decimal"/>
      <w:lvlText w:val="%7."/>
      <w:lvlJc w:val="left"/>
      <w:pPr>
        <w:ind w:left="4814" w:hanging="360"/>
      </w:pPr>
    </w:lvl>
    <w:lvl w:ilvl="7" w:tplc="20000019" w:tentative="1">
      <w:start w:val="1"/>
      <w:numFmt w:val="lowerLetter"/>
      <w:lvlText w:val="%8."/>
      <w:lvlJc w:val="left"/>
      <w:pPr>
        <w:ind w:left="5534" w:hanging="360"/>
      </w:pPr>
    </w:lvl>
    <w:lvl w:ilvl="8" w:tplc="2000001B" w:tentative="1">
      <w:start w:val="1"/>
      <w:numFmt w:val="lowerRoman"/>
      <w:lvlText w:val="%9."/>
      <w:lvlJc w:val="right"/>
      <w:pPr>
        <w:ind w:left="6254" w:hanging="180"/>
      </w:pPr>
    </w:lvl>
  </w:abstractNum>
  <w:num w:numId="1">
    <w:abstractNumId w:val="80"/>
  </w:num>
  <w:num w:numId="2">
    <w:abstractNumId w:val="41"/>
  </w:num>
  <w:num w:numId="3">
    <w:abstractNumId w:val="55"/>
  </w:num>
  <w:num w:numId="4">
    <w:abstractNumId w:val="36"/>
  </w:num>
  <w:num w:numId="5">
    <w:abstractNumId w:val="68"/>
  </w:num>
  <w:num w:numId="6">
    <w:abstractNumId w:val="64"/>
  </w:num>
  <w:num w:numId="7">
    <w:abstractNumId w:val="3"/>
  </w:num>
  <w:num w:numId="8">
    <w:abstractNumId w:val="12"/>
  </w:num>
  <w:num w:numId="9">
    <w:abstractNumId w:val="31"/>
  </w:num>
  <w:num w:numId="10">
    <w:abstractNumId w:val="86"/>
  </w:num>
  <w:num w:numId="11">
    <w:abstractNumId w:val="29"/>
  </w:num>
  <w:num w:numId="12">
    <w:abstractNumId w:val="24"/>
  </w:num>
  <w:num w:numId="13">
    <w:abstractNumId w:val="71"/>
  </w:num>
  <w:num w:numId="14">
    <w:abstractNumId w:val="26"/>
  </w:num>
  <w:num w:numId="15">
    <w:abstractNumId w:val="22"/>
  </w:num>
  <w:num w:numId="16">
    <w:abstractNumId w:val="11"/>
  </w:num>
  <w:num w:numId="17">
    <w:abstractNumId w:val="44"/>
  </w:num>
  <w:num w:numId="18">
    <w:abstractNumId w:val="33"/>
  </w:num>
  <w:num w:numId="19">
    <w:abstractNumId w:val="7"/>
  </w:num>
  <w:num w:numId="20">
    <w:abstractNumId w:val="46"/>
  </w:num>
  <w:num w:numId="21">
    <w:abstractNumId w:val="27"/>
  </w:num>
  <w:num w:numId="22">
    <w:abstractNumId w:val="56"/>
  </w:num>
  <w:num w:numId="23">
    <w:abstractNumId w:val="90"/>
  </w:num>
  <w:num w:numId="24">
    <w:abstractNumId w:val="82"/>
  </w:num>
  <w:num w:numId="25">
    <w:abstractNumId w:val="8"/>
  </w:num>
  <w:num w:numId="26">
    <w:abstractNumId w:val="50"/>
  </w:num>
  <w:num w:numId="27">
    <w:abstractNumId w:val="35"/>
  </w:num>
  <w:num w:numId="28">
    <w:abstractNumId w:val="51"/>
  </w:num>
  <w:num w:numId="29">
    <w:abstractNumId w:val="40"/>
  </w:num>
  <w:num w:numId="30">
    <w:abstractNumId w:val="60"/>
  </w:num>
  <w:num w:numId="31">
    <w:abstractNumId w:val="19"/>
  </w:num>
  <w:num w:numId="32">
    <w:abstractNumId w:val="39"/>
  </w:num>
  <w:num w:numId="33">
    <w:abstractNumId w:val="48"/>
  </w:num>
  <w:num w:numId="34">
    <w:abstractNumId w:val="54"/>
  </w:num>
  <w:num w:numId="35">
    <w:abstractNumId w:val="17"/>
  </w:num>
  <w:num w:numId="36">
    <w:abstractNumId w:val="4"/>
  </w:num>
  <w:num w:numId="37">
    <w:abstractNumId w:val="77"/>
  </w:num>
  <w:num w:numId="38">
    <w:abstractNumId w:val="0"/>
  </w:num>
  <w:num w:numId="39">
    <w:abstractNumId w:val="15"/>
  </w:num>
  <w:num w:numId="40">
    <w:abstractNumId w:val="45"/>
  </w:num>
  <w:num w:numId="41">
    <w:abstractNumId w:val="6"/>
  </w:num>
  <w:num w:numId="42">
    <w:abstractNumId w:val="5"/>
  </w:num>
  <w:num w:numId="43">
    <w:abstractNumId w:val="9"/>
  </w:num>
  <w:num w:numId="44">
    <w:abstractNumId w:val="43"/>
  </w:num>
  <w:num w:numId="45">
    <w:abstractNumId w:val="89"/>
  </w:num>
  <w:num w:numId="46">
    <w:abstractNumId w:val="83"/>
  </w:num>
  <w:num w:numId="47">
    <w:abstractNumId w:val="84"/>
  </w:num>
  <w:num w:numId="48">
    <w:abstractNumId w:val="91"/>
  </w:num>
  <w:num w:numId="49">
    <w:abstractNumId w:val="79"/>
  </w:num>
  <w:num w:numId="50">
    <w:abstractNumId w:val="10"/>
  </w:num>
  <w:num w:numId="51">
    <w:abstractNumId w:val="21"/>
  </w:num>
  <w:num w:numId="52">
    <w:abstractNumId w:val="32"/>
  </w:num>
  <w:num w:numId="53">
    <w:abstractNumId w:val="74"/>
  </w:num>
  <w:num w:numId="54">
    <w:abstractNumId w:val="88"/>
  </w:num>
  <w:num w:numId="55">
    <w:abstractNumId w:val="30"/>
  </w:num>
  <w:num w:numId="56">
    <w:abstractNumId w:val="81"/>
  </w:num>
  <w:num w:numId="57">
    <w:abstractNumId w:val="2"/>
  </w:num>
  <w:num w:numId="58">
    <w:abstractNumId w:val="76"/>
  </w:num>
  <w:num w:numId="59">
    <w:abstractNumId w:val="49"/>
  </w:num>
  <w:num w:numId="60">
    <w:abstractNumId w:val="57"/>
  </w:num>
  <w:num w:numId="61">
    <w:abstractNumId w:val="75"/>
  </w:num>
  <w:num w:numId="62">
    <w:abstractNumId w:val="66"/>
  </w:num>
  <w:num w:numId="63">
    <w:abstractNumId w:val="58"/>
  </w:num>
  <w:num w:numId="64">
    <w:abstractNumId w:val="61"/>
  </w:num>
  <w:num w:numId="65">
    <w:abstractNumId w:val="28"/>
  </w:num>
  <w:num w:numId="66">
    <w:abstractNumId w:val="62"/>
  </w:num>
  <w:num w:numId="67">
    <w:abstractNumId w:val="52"/>
  </w:num>
  <w:num w:numId="68">
    <w:abstractNumId w:val="16"/>
  </w:num>
  <w:num w:numId="69">
    <w:abstractNumId w:val="25"/>
  </w:num>
  <w:num w:numId="70">
    <w:abstractNumId w:val="1"/>
  </w:num>
  <w:num w:numId="71">
    <w:abstractNumId w:val="23"/>
  </w:num>
  <w:num w:numId="72">
    <w:abstractNumId w:val="47"/>
  </w:num>
  <w:num w:numId="73">
    <w:abstractNumId w:val="13"/>
  </w:num>
  <w:num w:numId="74">
    <w:abstractNumId w:val="92"/>
  </w:num>
  <w:num w:numId="75">
    <w:abstractNumId w:val="70"/>
  </w:num>
  <w:num w:numId="76">
    <w:abstractNumId w:val="59"/>
  </w:num>
  <w:num w:numId="77">
    <w:abstractNumId w:val="38"/>
  </w:num>
  <w:num w:numId="78">
    <w:abstractNumId w:val="42"/>
  </w:num>
  <w:num w:numId="79">
    <w:abstractNumId w:val="18"/>
  </w:num>
  <w:num w:numId="80">
    <w:abstractNumId w:val="69"/>
  </w:num>
  <w:num w:numId="81">
    <w:abstractNumId w:val="14"/>
  </w:num>
  <w:num w:numId="82">
    <w:abstractNumId w:val="67"/>
  </w:num>
  <w:num w:numId="83">
    <w:abstractNumId w:val="78"/>
  </w:num>
  <w:num w:numId="84">
    <w:abstractNumId w:val="85"/>
  </w:num>
  <w:num w:numId="85">
    <w:abstractNumId w:val="72"/>
  </w:num>
  <w:num w:numId="86">
    <w:abstractNumId w:val="73"/>
  </w:num>
  <w:num w:numId="87">
    <w:abstractNumId w:val="87"/>
  </w:num>
  <w:num w:numId="88">
    <w:abstractNumId w:val="53"/>
  </w:num>
  <w:num w:numId="89">
    <w:abstractNumId w:val="37"/>
  </w:num>
  <w:num w:numId="90">
    <w:abstractNumId w:val="20"/>
  </w:num>
  <w:num w:numId="91">
    <w:abstractNumId w:val="63"/>
  </w:num>
  <w:num w:numId="92">
    <w:abstractNumId w:val="65"/>
  </w:num>
  <w:num w:numId="93">
    <w:abstractNumId w:val="3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81"/>
    <w:rsid w:val="00000464"/>
    <w:rsid w:val="00005591"/>
    <w:rsid w:val="00011635"/>
    <w:rsid w:val="00011FAB"/>
    <w:rsid w:val="000147A6"/>
    <w:rsid w:val="000256AE"/>
    <w:rsid w:val="00025B85"/>
    <w:rsid w:val="00026CE8"/>
    <w:rsid w:val="00032D1E"/>
    <w:rsid w:val="00034D7C"/>
    <w:rsid w:val="00037A58"/>
    <w:rsid w:val="00050B5F"/>
    <w:rsid w:val="00054DD7"/>
    <w:rsid w:val="00055B25"/>
    <w:rsid w:val="0005698D"/>
    <w:rsid w:val="000576F8"/>
    <w:rsid w:val="00060F2E"/>
    <w:rsid w:val="00070A43"/>
    <w:rsid w:val="00070E28"/>
    <w:rsid w:val="0007215A"/>
    <w:rsid w:val="0007270E"/>
    <w:rsid w:val="000753C3"/>
    <w:rsid w:val="0007781E"/>
    <w:rsid w:val="000806F6"/>
    <w:rsid w:val="000816FA"/>
    <w:rsid w:val="000875CC"/>
    <w:rsid w:val="000927F4"/>
    <w:rsid w:val="00092DF3"/>
    <w:rsid w:val="000A26EF"/>
    <w:rsid w:val="000B06C2"/>
    <w:rsid w:val="000B2515"/>
    <w:rsid w:val="000B2D79"/>
    <w:rsid w:val="000B466F"/>
    <w:rsid w:val="000B6929"/>
    <w:rsid w:val="000B7ACA"/>
    <w:rsid w:val="000B7FD3"/>
    <w:rsid w:val="000C5F9C"/>
    <w:rsid w:val="000D00E8"/>
    <w:rsid w:val="000D4010"/>
    <w:rsid w:val="000D4C45"/>
    <w:rsid w:val="000D6416"/>
    <w:rsid w:val="000E1C60"/>
    <w:rsid w:val="000E547B"/>
    <w:rsid w:val="000E64C5"/>
    <w:rsid w:val="000F39A2"/>
    <w:rsid w:val="000F5AF5"/>
    <w:rsid w:val="00100693"/>
    <w:rsid w:val="00113842"/>
    <w:rsid w:val="00113E7F"/>
    <w:rsid w:val="00116BE2"/>
    <w:rsid w:val="00117608"/>
    <w:rsid w:val="00122889"/>
    <w:rsid w:val="00122C7B"/>
    <w:rsid w:val="00122F8B"/>
    <w:rsid w:val="00136B10"/>
    <w:rsid w:val="00142AB1"/>
    <w:rsid w:val="0015497E"/>
    <w:rsid w:val="001637F1"/>
    <w:rsid w:val="00172767"/>
    <w:rsid w:val="001779BE"/>
    <w:rsid w:val="00177A5A"/>
    <w:rsid w:val="00196CDB"/>
    <w:rsid w:val="001A02D5"/>
    <w:rsid w:val="001A07FC"/>
    <w:rsid w:val="001A132B"/>
    <w:rsid w:val="001A51FF"/>
    <w:rsid w:val="001A7D4A"/>
    <w:rsid w:val="001B058E"/>
    <w:rsid w:val="001B5C9A"/>
    <w:rsid w:val="001B68D9"/>
    <w:rsid w:val="001B7C71"/>
    <w:rsid w:val="001C0D58"/>
    <w:rsid w:val="001D0CB5"/>
    <w:rsid w:val="001D13E3"/>
    <w:rsid w:val="001D1499"/>
    <w:rsid w:val="001D16C2"/>
    <w:rsid w:val="001D7C9F"/>
    <w:rsid w:val="001D7F42"/>
    <w:rsid w:val="001E18C1"/>
    <w:rsid w:val="001E5ADC"/>
    <w:rsid w:val="001E6851"/>
    <w:rsid w:val="001E6C11"/>
    <w:rsid w:val="001F5176"/>
    <w:rsid w:val="00205B06"/>
    <w:rsid w:val="00205B14"/>
    <w:rsid w:val="00210DA5"/>
    <w:rsid w:val="002231E8"/>
    <w:rsid w:val="0022798E"/>
    <w:rsid w:val="002308B2"/>
    <w:rsid w:val="0023261C"/>
    <w:rsid w:val="002335DB"/>
    <w:rsid w:val="00234449"/>
    <w:rsid w:val="00241321"/>
    <w:rsid w:val="002458C3"/>
    <w:rsid w:val="00247004"/>
    <w:rsid w:val="002523B1"/>
    <w:rsid w:val="0025469B"/>
    <w:rsid w:val="002601FF"/>
    <w:rsid w:val="002619A5"/>
    <w:rsid w:val="00262FD0"/>
    <w:rsid w:val="00272188"/>
    <w:rsid w:val="0028434A"/>
    <w:rsid w:val="00294CAE"/>
    <w:rsid w:val="002B0136"/>
    <w:rsid w:val="002B5D48"/>
    <w:rsid w:val="002C35E8"/>
    <w:rsid w:val="002C3C01"/>
    <w:rsid w:val="002D00BF"/>
    <w:rsid w:val="002D1B07"/>
    <w:rsid w:val="002D4206"/>
    <w:rsid w:val="002D4FE8"/>
    <w:rsid w:val="002E6374"/>
    <w:rsid w:val="002F44F3"/>
    <w:rsid w:val="002F6D26"/>
    <w:rsid w:val="002F7566"/>
    <w:rsid w:val="00302E10"/>
    <w:rsid w:val="00305856"/>
    <w:rsid w:val="003067EB"/>
    <w:rsid w:val="00307A0E"/>
    <w:rsid w:val="003178B8"/>
    <w:rsid w:val="0032153C"/>
    <w:rsid w:val="00323FFF"/>
    <w:rsid w:val="00324426"/>
    <w:rsid w:val="00337E67"/>
    <w:rsid w:val="00341F68"/>
    <w:rsid w:val="0034454F"/>
    <w:rsid w:val="003449E0"/>
    <w:rsid w:val="00345F10"/>
    <w:rsid w:val="00347184"/>
    <w:rsid w:val="00352818"/>
    <w:rsid w:val="00353667"/>
    <w:rsid w:val="00353996"/>
    <w:rsid w:val="00354B2E"/>
    <w:rsid w:val="00356843"/>
    <w:rsid w:val="00356B56"/>
    <w:rsid w:val="003574F8"/>
    <w:rsid w:val="003619BD"/>
    <w:rsid w:val="003707D7"/>
    <w:rsid w:val="00371715"/>
    <w:rsid w:val="00372A48"/>
    <w:rsid w:val="00377013"/>
    <w:rsid w:val="00377A9E"/>
    <w:rsid w:val="00380170"/>
    <w:rsid w:val="00384024"/>
    <w:rsid w:val="003948C5"/>
    <w:rsid w:val="00397246"/>
    <w:rsid w:val="003A0665"/>
    <w:rsid w:val="003A6DBB"/>
    <w:rsid w:val="003B0A4E"/>
    <w:rsid w:val="003B54E5"/>
    <w:rsid w:val="003B7E65"/>
    <w:rsid w:val="003D3F3B"/>
    <w:rsid w:val="003D53E9"/>
    <w:rsid w:val="003D7324"/>
    <w:rsid w:val="003E20FF"/>
    <w:rsid w:val="003E3C39"/>
    <w:rsid w:val="003E4D5B"/>
    <w:rsid w:val="003E728C"/>
    <w:rsid w:val="003F0C00"/>
    <w:rsid w:val="003F5DE6"/>
    <w:rsid w:val="003F661C"/>
    <w:rsid w:val="003F78B1"/>
    <w:rsid w:val="00400D97"/>
    <w:rsid w:val="0040226A"/>
    <w:rsid w:val="00402B5C"/>
    <w:rsid w:val="00402E2D"/>
    <w:rsid w:val="00403D64"/>
    <w:rsid w:val="00406446"/>
    <w:rsid w:val="00406951"/>
    <w:rsid w:val="004111D5"/>
    <w:rsid w:val="004113AE"/>
    <w:rsid w:val="00411894"/>
    <w:rsid w:val="00415411"/>
    <w:rsid w:val="00420B64"/>
    <w:rsid w:val="00421B2A"/>
    <w:rsid w:val="004250C4"/>
    <w:rsid w:val="00426F66"/>
    <w:rsid w:val="00457347"/>
    <w:rsid w:val="004652A3"/>
    <w:rsid w:val="00473A55"/>
    <w:rsid w:val="00474A6C"/>
    <w:rsid w:val="0047696D"/>
    <w:rsid w:val="0048213E"/>
    <w:rsid w:val="004862CB"/>
    <w:rsid w:val="0049135F"/>
    <w:rsid w:val="00494FB0"/>
    <w:rsid w:val="00495C8A"/>
    <w:rsid w:val="00496B07"/>
    <w:rsid w:val="004A0552"/>
    <w:rsid w:val="004A65AA"/>
    <w:rsid w:val="004A77C8"/>
    <w:rsid w:val="004B152C"/>
    <w:rsid w:val="004C2EA3"/>
    <w:rsid w:val="004C31D7"/>
    <w:rsid w:val="004C67D1"/>
    <w:rsid w:val="004C78E4"/>
    <w:rsid w:val="004D09E9"/>
    <w:rsid w:val="004D1E6A"/>
    <w:rsid w:val="004D34C7"/>
    <w:rsid w:val="004D56CB"/>
    <w:rsid w:val="004E0E3A"/>
    <w:rsid w:val="004E4410"/>
    <w:rsid w:val="004E5333"/>
    <w:rsid w:val="004F04F4"/>
    <w:rsid w:val="004F2BE6"/>
    <w:rsid w:val="004F5E35"/>
    <w:rsid w:val="00502119"/>
    <w:rsid w:val="00506CA6"/>
    <w:rsid w:val="0050755F"/>
    <w:rsid w:val="0051531F"/>
    <w:rsid w:val="00517898"/>
    <w:rsid w:val="00522B1C"/>
    <w:rsid w:val="00525BC5"/>
    <w:rsid w:val="00532BF9"/>
    <w:rsid w:val="0054322B"/>
    <w:rsid w:val="00543BBB"/>
    <w:rsid w:val="00543C15"/>
    <w:rsid w:val="00544B95"/>
    <w:rsid w:val="005527BD"/>
    <w:rsid w:val="0055507F"/>
    <w:rsid w:val="00555278"/>
    <w:rsid w:val="0055708E"/>
    <w:rsid w:val="00560AE1"/>
    <w:rsid w:val="0056130E"/>
    <w:rsid w:val="00562B6E"/>
    <w:rsid w:val="00567EA6"/>
    <w:rsid w:val="00570926"/>
    <w:rsid w:val="005727E7"/>
    <w:rsid w:val="00582A13"/>
    <w:rsid w:val="00587C7A"/>
    <w:rsid w:val="00593468"/>
    <w:rsid w:val="005969FA"/>
    <w:rsid w:val="00597C15"/>
    <w:rsid w:val="005A7A7D"/>
    <w:rsid w:val="005B0949"/>
    <w:rsid w:val="005B5CD9"/>
    <w:rsid w:val="005C2AAD"/>
    <w:rsid w:val="005C7035"/>
    <w:rsid w:val="005D02B7"/>
    <w:rsid w:val="005D0A48"/>
    <w:rsid w:val="005D494A"/>
    <w:rsid w:val="005D67AB"/>
    <w:rsid w:val="005E00A2"/>
    <w:rsid w:val="005E1FEA"/>
    <w:rsid w:val="005E2F09"/>
    <w:rsid w:val="005E39F6"/>
    <w:rsid w:val="005F082C"/>
    <w:rsid w:val="005F1A5D"/>
    <w:rsid w:val="005F28E7"/>
    <w:rsid w:val="005F4778"/>
    <w:rsid w:val="005F7F5D"/>
    <w:rsid w:val="0060323B"/>
    <w:rsid w:val="0060543D"/>
    <w:rsid w:val="006068E1"/>
    <w:rsid w:val="006107D0"/>
    <w:rsid w:val="00610BB3"/>
    <w:rsid w:val="00611993"/>
    <w:rsid w:val="00612962"/>
    <w:rsid w:val="00613854"/>
    <w:rsid w:val="00616996"/>
    <w:rsid w:val="006204FA"/>
    <w:rsid w:val="00622F0E"/>
    <w:rsid w:val="006246E5"/>
    <w:rsid w:val="00627C78"/>
    <w:rsid w:val="0063232E"/>
    <w:rsid w:val="006351EB"/>
    <w:rsid w:val="006375B3"/>
    <w:rsid w:val="00637EBB"/>
    <w:rsid w:val="00642FAB"/>
    <w:rsid w:val="006454A2"/>
    <w:rsid w:val="0065100A"/>
    <w:rsid w:val="006515B4"/>
    <w:rsid w:val="00656E07"/>
    <w:rsid w:val="00661375"/>
    <w:rsid w:val="0066139D"/>
    <w:rsid w:val="00665C52"/>
    <w:rsid w:val="00670A41"/>
    <w:rsid w:val="0067393D"/>
    <w:rsid w:val="006769A9"/>
    <w:rsid w:val="0068076F"/>
    <w:rsid w:val="0068317C"/>
    <w:rsid w:val="00685CDB"/>
    <w:rsid w:val="00687032"/>
    <w:rsid w:val="006931EB"/>
    <w:rsid w:val="006935D0"/>
    <w:rsid w:val="00693CB1"/>
    <w:rsid w:val="006A5EA6"/>
    <w:rsid w:val="006B1235"/>
    <w:rsid w:val="006B7E06"/>
    <w:rsid w:val="006B7E69"/>
    <w:rsid w:val="006D01F3"/>
    <w:rsid w:val="006D7ADD"/>
    <w:rsid w:val="006E1B79"/>
    <w:rsid w:val="006E2328"/>
    <w:rsid w:val="006E2AC3"/>
    <w:rsid w:val="006E3500"/>
    <w:rsid w:val="006E4282"/>
    <w:rsid w:val="006E58F6"/>
    <w:rsid w:val="006E5C67"/>
    <w:rsid w:val="006E6D9D"/>
    <w:rsid w:val="006E7E1A"/>
    <w:rsid w:val="006F12DA"/>
    <w:rsid w:val="006F35D7"/>
    <w:rsid w:val="006F4092"/>
    <w:rsid w:val="006F5276"/>
    <w:rsid w:val="006F729B"/>
    <w:rsid w:val="007013CE"/>
    <w:rsid w:val="00707AC9"/>
    <w:rsid w:val="00710A13"/>
    <w:rsid w:val="00711495"/>
    <w:rsid w:val="00712C30"/>
    <w:rsid w:val="00713063"/>
    <w:rsid w:val="007157C7"/>
    <w:rsid w:val="00720824"/>
    <w:rsid w:val="00722E5C"/>
    <w:rsid w:val="0072570C"/>
    <w:rsid w:val="00731020"/>
    <w:rsid w:val="00737EA2"/>
    <w:rsid w:val="00742008"/>
    <w:rsid w:val="0074719D"/>
    <w:rsid w:val="00757BB3"/>
    <w:rsid w:val="007668E1"/>
    <w:rsid w:val="00767B15"/>
    <w:rsid w:val="00770A7E"/>
    <w:rsid w:val="0077140C"/>
    <w:rsid w:val="00773FAD"/>
    <w:rsid w:val="0078418D"/>
    <w:rsid w:val="00785D1B"/>
    <w:rsid w:val="007917DD"/>
    <w:rsid w:val="007A4EE5"/>
    <w:rsid w:val="007B7465"/>
    <w:rsid w:val="007B7876"/>
    <w:rsid w:val="007B7C02"/>
    <w:rsid w:val="007C47E7"/>
    <w:rsid w:val="007D09C5"/>
    <w:rsid w:val="007D0B4A"/>
    <w:rsid w:val="007D1660"/>
    <w:rsid w:val="007D27FF"/>
    <w:rsid w:val="007D6675"/>
    <w:rsid w:val="007D682F"/>
    <w:rsid w:val="00801BB1"/>
    <w:rsid w:val="00814092"/>
    <w:rsid w:val="0081449A"/>
    <w:rsid w:val="00814509"/>
    <w:rsid w:val="00815588"/>
    <w:rsid w:val="008202E0"/>
    <w:rsid w:val="00820C5B"/>
    <w:rsid w:val="00821306"/>
    <w:rsid w:val="00823333"/>
    <w:rsid w:val="00830DCD"/>
    <w:rsid w:val="008323A2"/>
    <w:rsid w:val="008441DA"/>
    <w:rsid w:val="00844B95"/>
    <w:rsid w:val="008572AC"/>
    <w:rsid w:val="00871968"/>
    <w:rsid w:val="00871B2C"/>
    <w:rsid w:val="008728E0"/>
    <w:rsid w:val="00873B16"/>
    <w:rsid w:val="00876477"/>
    <w:rsid w:val="00883ABE"/>
    <w:rsid w:val="00886C2D"/>
    <w:rsid w:val="00887C2E"/>
    <w:rsid w:val="008A0B3D"/>
    <w:rsid w:val="008A4987"/>
    <w:rsid w:val="008A62EC"/>
    <w:rsid w:val="008B3CE0"/>
    <w:rsid w:val="008B7136"/>
    <w:rsid w:val="008C010A"/>
    <w:rsid w:val="008C1CA3"/>
    <w:rsid w:val="008C58E4"/>
    <w:rsid w:val="008C60AA"/>
    <w:rsid w:val="008C6D92"/>
    <w:rsid w:val="008D327D"/>
    <w:rsid w:val="008D4207"/>
    <w:rsid w:val="008D691D"/>
    <w:rsid w:val="008D6FD2"/>
    <w:rsid w:val="008D7188"/>
    <w:rsid w:val="008E16A2"/>
    <w:rsid w:val="008F117C"/>
    <w:rsid w:val="008F1321"/>
    <w:rsid w:val="008F14D5"/>
    <w:rsid w:val="008F3100"/>
    <w:rsid w:val="008F3879"/>
    <w:rsid w:val="008F397E"/>
    <w:rsid w:val="008F3A32"/>
    <w:rsid w:val="008F438D"/>
    <w:rsid w:val="009029EA"/>
    <w:rsid w:val="009055D1"/>
    <w:rsid w:val="00914F4F"/>
    <w:rsid w:val="00916FD0"/>
    <w:rsid w:val="00922C4B"/>
    <w:rsid w:val="009301A6"/>
    <w:rsid w:val="009302D3"/>
    <w:rsid w:val="00942CF6"/>
    <w:rsid w:val="009443FA"/>
    <w:rsid w:val="00946067"/>
    <w:rsid w:val="009504CA"/>
    <w:rsid w:val="00950F66"/>
    <w:rsid w:val="009520A4"/>
    <w:rsid w:val="00953721"/>
    <w:rsid w:val="0096094D"/>
    <w:rsid w:val="00961AEB"/>
    <w:rsid w:val="009643DC"/>
    <w:rsid w:val="00966C7B"/>
    <w:rsid w:val="00967E52"/>
    <w:rsid w:val="00971C85"/>
    <w:rsid w:val="00975496"/>
    <w:rsid w:val="00976749"/>
    <w:rsid w:val="00980396"/>
    <w:rsid w:val="00980960"/>
    <w:rsid w:val="0099634B"/>
    <w:rsid w:val="009A5C73"/>
    <w:rsid w:val="009A691A"/>
    <w:rsid w:val="009A774C"/>
    <w:rsid w:val="009C0F24"/>
    <w:rsid w:val="009C1ACE"/>
    <w:rsid w:val="009D0465"/>
    <w:rsid w:val="009D4E81"/>
    <w:rsid w:val="00A014AB"/>
    <w:rsid w:val="00A06798"/>
    <w:rsid w:val="00A13D0B"/>
    <w:rsid w:val="00A263FB"/>
    <w:rsid w:val="00A30715"/>
    <w:rsid w:val="00A43CFC"/>
    <w:rsid w:val="00A44006"/>
    <w:rsid w:val="00A5078A"/>
    <w:rsid w:val="00A56567"/>
    <w:rsid w:val="00A6170B"/>
    <w:rsid w:val="00A82D19"/>
    <w:rsid w:val="00A86C5E"/>
    <w:rsid w:val="00A87600"/>
    <w:rsid w:val="00A9491C"/>
    <w:rsid w:val="00A95E2B"/>
    <w:rsid w:val="00A9708A"/>
    <w:rsid w:val="00AB3397"/>
    <w:rsid w:val="00AB7244"/>
    <w:rsid w:val="00AC2F1D"/>
    <w:rsid w:val="00AD4B4A"/>
    <w:rsid w:val="00AD5CC5"/>
    <w:rsid w:val="00AD701C"/>
    <w:rsid w:val="00AE26E4"/>
    <w:rsid w:val="00AE2C95"/>
    <w:rsid w:val="00AE3060"/>
    <w:rsid w:val="00AE5F19"/>
    <w:rsid w:val="00AF4B86"/>
    <w:rsid w:val="00B06882"/>
    <w:rsid w:val="00B10507"/>
    <w:rsid w:val="00B13194"/>
    <w:rsid w:val="00B15C35"/>
    <w:rsid w:val="00B1646F"/>
    <w:rsid w:val="00B17DA1"/>
    <w:rsid w:val="00B23A1D"/>
    <w:rsid w:val="00B24676"/>
    <w:rsid w:val="00B2646E"/>
    <w:rsid w:val="00B3419C"/>
    <w:rsid w:val="00B360AE"/>
    <w:rsid w:val="00B423F1"/>
    <w:rsid w:val="00B47C57"/>
    <w:rsid w:val="00B518DB"/>
    <w:rsid w:val="00B55AC3"/>
    <w:rsid w:val="00B57B5B"/>
    <w:rsid w:val="00B6052C"/>
    <w:rsid w:val="00B60F04"/>
    <w:rsid w:val="00B6262D"/>
    <w:rsid w:val="00B638A0"/>
    <w:rsid w:val="00B733D4"/>
    <w:rsid w:val="00B73F76"/>
    <w:rsid w:val="00B74878"/>
    <w:rsid w:val="00B74E7F"/>
    <w:rsid w:val="00B777FD"/>
    <w:rsid w:val="00B82178"/>
    <w:rsid w:val="00B840AA"/>
    <w:rsid w:val="00B911C8"/>
    <w:rsid w:val="00B91E55"/>
    <w:rsid w:val="00BA059B"/>
    <w:rsid w:val="00BA1BEB"/>
    <w:rsid w:val="00BA4828"/>
    <w:rsid w:val="00BB001D"/>
    <w:rsid w:val="00BB0385"/>
    <w:rsid w:val="00BB3BC8"/>
    <w:rsid w:val="00BD0223"/>
    <w:rsid w:val="00BD0A73"/>
    <w:rsid w:val="00BD21AE"/>
    <w:rsid w:val="00BD7050"/>
    <w:rsid w:val="00BE351E"/>
    <w:rsid w:val="00BE3A4D"/>
    <w:rsid w:val="00BE4BF5"/>
    <w:rsid w:val="00BF1DFA"/>
    <w:rsid w:val="00BF69A4"/>
    <w:rsid w:val="00C008EC"/>
    <w:rsid w:val="00C01BA4"/>
    <w:rsid w:val="00C02C98"/>
    <w:rsid w:val="00C049F0"/>
    <w:rsid w:val="00C068A3"/>
    <w:rsid w:val="00C106DE"/>
    <w:rsid w:val="00C13F3C"/>
    <w:rsid w:val="00C15F37"/>
    <w:rsid w:val="00C17A1F"/>
    <w:rsid w:val="00C23A02"/>
    <w:rsid w:val="00C24883"/>
    <w:rsid w:val="00C25E7E"/>
    <w:rsid w:val="00C269BB"/>
    <w:rsid w:val="00C3079F"/>
    <w:rsid w:val="00C32504"/>
    <w:rsid w:val="00C32571"/>
    <w:rsid w:val="00C32FB9"/>
    <w:rsid w:val="00C34A31"/>
    <w:rsid w:val="00C4071B"/>
    <w:rsid w:val="00C41400"/>
    <w:rsid w:val="00C43B68"/>
    <w:rsid w:val="00C47FCA"/>
    <w:rsid w:val="00C51397"/>
    <w:rsid w:val="00C62396"/>
    <w:rsid w:val="00C64681"/>
    <w:rsid w:val="00C667A6"/>
    <w:rsid w:val="00C67D2E"/>
    <w:rsid w:val="00C76183"/>
    <w:rsid w:val="00C805D4"/>
    <w:rsid w:val="00C80DFE"/>
    <w:rsid w:val="00C82C9D"/>
    <w:rsid w:val="00C8372E"/>
    <w:rsid w:val="00C876ED"/>
    <w:rsid w:val="00CA1DDF"/>
    <w:rsid w:val="00CA529F"/>
    <w:rsid w:val="00CB2417"/>
    <w:rsid w:val="00CB5848"/>
    <w:rsid w:val="00CD1432"/>
    <w:rsid w:val="00CD2560"/>
    <w:rsid w:val="00CD3337"/>
    <w:rsid w:val="00CD62D3"/>
    <w:rsid w:val="00CD74EB"/>
    <w:rsid w:val="00CD7517"/>
    <w:rsid w:val="00CE04CD"/>
    <w:rsid w:val="00CE5628"/>
    <w:rsid w:val="00CE6796"/>
    <w:rsid w:val="00CF0D88"/>
    <w:rsid w:val="00CF15E8"/>
    <w:rsid w:val="00CF3695"/>
    <w:rsid w:val="00CF532F"/>
    <w:rsid w:val="00D0583A"/>
    <w:rsid w:val="00D06485"/>
    <w:rsid w:val="00D115D2"/>
    <w:rsid w:val="00D23342"/>
    <w:rsid w:val="00D400A7"/>
    <w:rsid w:val="00D42CC9"/>
    <w:rsid w:val="00D448E8"/>
    <w:rsid w:val="00D46939"/>
    <w:rsid w:val="00D47911"/>
    <w:rsid w:val="00D47E76"/>
    <w:rsid w:val="00D50F87"/>
    <w:rsid w:val="00D52A3E"/>
    <w:rsid w:val="00D53C08"/>
    <w:rsid w:val="00D57EA6"/>
    <w:rsid w:val="00D6095B"/>
    <w:rsid w:val="00D61CB7"/>
    <w:rsid w:val="00D6211E"/>
    <w:rsid w:val="00D643C9"/>
    <w:rsid w:val="00D6590A"/>
    <w:rsid w:val="00D6680D"/>
    <w:rsid w:val="00D74D7F"/>
    <w:rsid w:val="00D75732"/>
    <w:rsid w:val="00D76ABA"/>
    <w:rsid w:val="00D84A38"/>
    <w:rsid w:val="00D8721F"/>
    <w:rsid w:val="00D928CA"/>
    <w:rsid w:val="00D969B7"/>
    <w:rsid w:val="00D973AA"/>
    <w:rsid w:val="00DA1DE3"/>
    <w:rsid w:val="00DA306E"/>
    <w:rsid w:val="00DB1DC1"/>
    <w:rsid w:val="00DC1580"/>
    <w:rsid w:val="00DC3640"/>
    <w:rsid w:val="00DC3750"/>
    <w:rsid w:val="00DC42F6"/>
    <w:rsid w:val="00DC530F"/>
    <w:rsid w:val="00DD0176"/>
    <w:rsid w:val="00DD05E0"/>
    <w:rsid w:val="00DD2164"/>
    <w:rsid w:val="00DD5A63"/>
    <w:rsid w:val="00DD6020"/>
    <w:rsid w:val="00DE28FD"/>
    <w:rsid w:val="00DE4E35"/>
    <w:rsid w:val="00DE5068"/>
    <w:rsid w:val="00DE5BEB"/>
    <w:rsid w:val="00DF7E0C"/>
    <w:rsid w:val="00E002F6"/>
    <w:rsid w:val="00E11D7F"/>
    <w:rsid w:val="00E136BE"/>
    <w:rsid w:val="00E13F69"/>
    <w:rsid w:val="00E14590"/>
    <w:rsid w:val="00E15C0F"/>
    <w:rsid w:val="00E1764F"/>
    <w:rsid w:val="00E231E9"/>
    <w:rsid w:val="00E248FB"/>
    <w:rsid w:val="00E366C9"/>
    <w:rsid w:val="00E431DE"/>
    <w:rsid w:val="00E4393E"/>
    <w:rsid w:val="00E6651D"/>
    <w:rsid w:val="00E66E48"/>
    <w:rsid w:val="00E71142"/>
    <w:rsid w:val="00E72A8B"/>
    <w:rsid w:val="00E73698"/>
    <w:rsid w:val="00E764CB"/>
    <w:rsid w:val="00E814D7"/>
    <w:rsid w:val="00E87641"/>
    <w:rsid w:val="00E919A4"/>
    <w:rsid w:val="00E92427"/>
    <w:rsid w:val="00E95FFD"/>
    <w:rsid w:val="00EA005C"/>
    <w:rsid w:val="00EA69F9"/>
    <w:rsid w:val="00EA7D70"/>
    <w:rsid w:val="00EB0849"/>
    <w:rsid w:val="00EB237A"/>
    <w:rsid w:val="00EC396B"/>
    <w:rsid w:val="00EC5C23"/>
    <w:rsid w:val="00ED0946"/>
    <w:rsid w:val="00EE1086"/>
    <w:rsid w:val="00EE28E7"/>
    <w:rsid w:val="00EE29A0"/>
    <w:rsid w:val="00EE346F"/>
    <w:rsid w:val="00EF509C"/>
    <w:rsid w:val="00EF50D8"/>
    <w:rsid w:val="00F026AF"/>
    <w:rsid w:val="00F02DD9"/>
    <w:rsid w:val="00F13073"/>
    <w:rsid w:val="00F1463E"/>
    <w:rsid w:val="00F14A12"/>
    <w:rsid w:val="00F159EB"/>
    <w:rsid w:val="00F23139"/>
    <w:rsid w:val="00F27304"/>
    <w:rsid w:val="00F303FA"/>
    <w:rsid w:val="00F36530"/>
    <w:rsid w:val="00F37D1E"/>
    <w:rsid w:val="00F41BA4"/>
    <w:rsid w:val="00F43D2C"/>
    <w:rsid w:val="00F4480C"/>
    <w:rsid w:val="00F4538A"/>
    <w:rsid w:val="00F53682"/>
    <w:rsid w:val="00F5781B"/>
    <w:rsid w:val="00F71F9C"/>
    <w:rsid w:val="00F77A59"/>
    <w:rsid w:val="00F862E7"/>
    <w:rsid w:val="00F86AA3"/>
    <w:rsid w:val="00F92013"/>
    <w:rsid w:val="00F93C9D"/>
    <w:rsid w:val="00F94FD5"/>
    <w:rsid w:val="00FA1560"/>
    <w:rsid w:val="00FA3A2F"/>
    <w:rsid w:val="00FA43FA"/>
    <w:rsid w:val="00FB0340"/>
    <w:rsid w:val="00FB3244"/>
    <w:rsid w:val="00FB3E7F"/>
    <w:rsid w:val="00FB7884"/>
    <w:rsid w:val="00FC17A6"/>
    <w:rsid w:val="00FD24AE"/>
    <w:rsid w:val="00FD2DC5"/>
    <w:rsid w:val="00FD40A0"/>
    <w:rsid w:val="00FE338E"/>
    <w:rsid w:val="00FF3E28"/>
    <w:rsid w:val="00FF48BF"/>
    <w:rsid w:val="00FF6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76DD6-A6AE-497E-8A06-E176D5F0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E81"/>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E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F14A12"/>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styleId="NoSpacing">
    <w:name w:val="No Spacing"/>
    <w:uiPriority w:val="1"/>
    <w:qFormat/>
    <w:rsid w:val="00D6095B"/>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A44006"/>
    <w:pPr>
      <w:ind w:left="720"/>
      <w:contextualSpacing/>
    </w:pPr>
  </w:style>
  <w:style w:type="paragraph" w:styleId="Header">
    <w:name w:val="header"/>
    <w:basedOn w:val="Normal"/>
    <w:link w:val="HeaderChar"/>
    <w:uiPriority w:val="99"/>
    <w:unhideWhenUsed/>
    <w:rsid w:val="00E24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8FB"/>
    <w:rPr>
      <w:rFonts w:eastAsiaTheme="minorEastAsia"/>
      <w:lang w:eastAsia="en-GB"/>
    </w:rPr>
  </w:style>
  <w:style w:type="paragraph" w:styleId="Footer">
    <w:name w:val="footer"/>
    <w:basedOn w:val="Normal"/>
    <w:link w:val="FooterChar"/>
    <w:uiPriority w:val="99"/>
    <w:unhideWhenUsed/>
    <w:rsid w:val="00E24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8FB"/>
    <w:rPr>
      <w:rFonts w:eastAsiaTheme="minorEastAsia"/>
      <w:lang w:eastAsia="en-GB"/>
    </w:rPr>
  </w:style>
  <w:style w:type="paragraph" w:styleId="BalloonText">
    <w:name w:val="Balloon Text"/>
    <w:basedOn w:val="Normal"/>
    <w:link w:val="BalloonTextChar"/>
    <w:uiPriority w:val="99"/>
    <w:semiHidden/>
    <w:unhideWhenUsed/>
    <w:rsid w:val="00B5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B5B"/>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3619BD"/>
    <w:rPr>
      <w:sz w:val="16"/>
      <w:szCs w:val="16"/>
    </w:rPr>
  </w:style>
  <w:style w:type="paragraph" w:styleId="CommentText">
    <w:name w:val="annotation text"/>
    <w:basedOn w:val="Normal"/>
    <w:link w:val="CommentTextChar"/>
    <w:uiPriority w:val="99"/>
    <w:semiHidden/>
    <w:unhideWhenUsed/>
    <w:rsid w:val="003619BD"/>
    <w:pPr>
      <w:spacing w:line="240" w:lineRule="auto"/>
    </w:pPr>
    <w:rPr>
      <w:sz w:val="20"/>
      <w:szCs w:val="20"/>
    </w:rPr>
  </w:style>
  <w:style w:type="character" w:customStyle="1" w:styleId="CommentTextChar">
    <w:name w:val="Comment Text Char"/>
    <w:basedOn w:val="DefaultParagraphFont"/>
    <w:link w:val="CommentText"/>
    <w:uiPriority w:val="99"/>
    <w:semiHidden/>
    <w:rsid w:val="003619BD"/>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3619BD"/>
    <w:rPr>
      <w:b/>
      <w:bCs/>
    </w:rPr>
  </w:style>
  <w:style w:type="character" w:customStyle="1" w:styleId="CommentSubjectChar">
    <w:name w:val="Comment Subject Char"/>
    <w:basedOn w:val="CommentTextChar"/>
    <w:link w:val="CommentSubject"/>
    <w:uiPriority w:val="99"/>
    <w:semiHidden/>
    <w:rsid w:val="003619BD"/>
    <w:rPr>
      <w:rFonts w:eastAsiaTheme="minorEastAsia"/>
      <w:b/>
      <w:bCs/>
      <w:sz w:val="20"/>
      <w:szCs w:val="20"/>
      <w:lang w:eastAsia="en-GB"/>
    </w:rPr>
  </w:style>
  <w:style w:type="paragraph" w:customStyle="1" w:styleId="Pa26">
    <w:name w:val="Pa26"/>
    <w:basedOn w:val="Normal"/>
    <w:next w:val="Normal"/>
    <w:uiPriority w:val="99"/>
    <w:rsid w:val="0028434A"/>
    <w:pPr>
      <w:autoSpaceDE w:val="0"/>
      <w:autoSpaceDN w:val="0"/>
      <w:adjustRightInd w:val="0"/>
      <w:spacing w:after="0" w:line="221" w:lineRule="atLeast"/>
    </w:pPr>
    <w:rPr>
      <w:rFonts w:ascii="Cambria" w:eastAsia="Calibri" w:hAnsi="Cambr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EAEA-8969-4BF9-A6E8-EABBA49F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2022-05-02T10:38:00Z</cp:lastPrinted>
  <dcterms:created xsi:type="dcterms:W3CDTF">2024-03-28T07:11:00Z</dcterms:created>
  <dcterms:modified xsi:type="dcterms:W3CDTF">2025-07-23T06:21:00Z</dcterms:modified>
</cp:coreProperties>
</file>